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E109FD" w14:textId="77777777" w:rsidR="002F5862" w:rsidRDefault="002F5862" w:rsidP="003D01E3">
      <w:pPr>
        <w:ind w:left="567" w:right="567"/>
        <w:jc w:val="center"/>
        <w:rPr>
          <w:rFonts w:ascii="Calibri" w:hAnsi="Calibri" w:cs="Calibri"/>
          <w:b/>
          <w:bCs/>
        </w:rPr>
      </w:pPr>
    </w:p>
    <w:p w14:paraId="374E2CA9" w14:textId="6C060534" w:rsidR="003D01E3" w:rsidRPr="00A051E7" w:rsidRDefault="0027540A" w:rsidP="003D01E3">
      <w:pPr>
        <w:ind w:left="567" w:right="567"/>
        <w:jc w:val="center"/>
        <w:rPr>
          <w:rFonts w:ascii="Calibri" w:hAnsi="Calibri" w:cs="Calibri"/>
          <w:b/>
          <w:bCs/>
        </w:rPr>
      </w:pPr>
      <w:r>
        <w:rPr>
          <w:rFonts w:ascii="Calibri" w:hAnsi="Calibri" w:cs="Calibri"/>
          <w:b/>
          <w:bCs/>
        </w:rPr>
        <w:t xml:space="preserve"> </w:t>
      </w:r>
      <w:r w:rsidR="003D01E3" w:rsidRPr="00A051E7">
        <w:rPr>
          <w:rFonts w:ascii="Calibri" w:hAnsi="Calibri" w:cs="Calibri"/>
          <w:b/>
          <w:bCs/>
        </w:rPr>
        <w:t xml:space="preserve">B. SRINIVASAN      </w:t>
      </w:r>
    </w:p>
    <w:p w14:paraId="19BDF1A0" w14:textId="3A960F7C" w:rsidR="003D01E3" w:rsidRPr="00A051E7" w:rsidRDefault="00210B54" w:rsidP="00BC3631">
      <w:pPr>
        <w:ind w:left="567" w:right="567"/>
        <w:jc w:val="center"/>
        <w:rPr>
          <w:rFonts w:ascii="Calibri" w:hAnsi="Calibri" w:cs="Calibri"/>
          <w:b/>
          <w:bCs/>
        </w:rPr>
      </w:pPr>
      <w:r w:rsidRPr="00A051E7">
        <w:rPr>
          <w:rFonts w:ascii="Calibri" w:hAnsi="Calibri" w:cs="Calibri"/>
          <w:b/>
          <w:bCs/>
        </w:rPr>
        <w:t xml:space="preserve">  </w:t>
      </w:r>
      <w:r w:rsidR="00877A2B" w:rsidRPr="00A051E7">
        <w:rPr>
          <w:rFonts w:ascii="Calibri" w:hAnsi="Calibri" w:cs="Calibri"/>
          <w:b/>
          <w:bCs/>
        </w:rPr>
        <w:t>bsrini1985</w:t>
      </w:r>
      <w:r w:rsidR="003D01E3" w:rsidRPr="00A051E7">
        <w:rPr>
          <w:rFonts w:ascii="Calibri" w:hAnsi="Calibri" w:cs="Calibri"/>
          <w:b/>
          <w:bCs/>
        </w:rPr>
        <w:t>@gmail.com</w:t>
      </w:r>
    </w:p>
    <w:p w14:paraId="38ECED13" w14:textId="1682994A" w:rsidR="007647F8" w:rsidRPr="00A051E7" w:rsidRDefault="00210B54" w:rsidP="00BC3631">
      <w:pPr>
        <w:jc w:val="center"/>
        <w:rPr>
          <w:b/>
          <w:bCs/>
        </w:rPr>
      </w:pPr>
      <w:r w:rsidRPr="00A051E7">
        <w:rPr>
          <w:b/>
          <w:bCs/>
        </w:rPr>
        <w:t xml:space="preserve">  </w:t>
      </w:r>
      <w:r w:rsidR="00877A2B" w:rsidRPr="00A051E7">
        <w:rPr>
          <w:b/>
          <w:bCs/>
        </w:rPr>
        <w:t>98948 44671</w:t>
      </w:r>
    </w:p>
    <w:p w14:paraId="1B39A12B" w14:textId="77777777" w:rsidR="00A045B3" w:rsidRDefault="00A045B3" w:rsidP="007F7261">
      <w:pPr>
        <w:ind w:right="4"/>
        <w:jc w:val="both"/>
        <w:rPr>
          <w:rFonts w:ascii="Calibri" w:hAnsi="Calibri" w:cs="Calibri"/>
          <w:b/>
          <w:bCs/>
          <w:sz w:val="22"/>
          <w:szCs w:val="22"/>
        </w:rPr>
      </w:pPr>
    </w:p>
    <w:p w14:paraId="51FFA04E" w14:textId="0CE8AC4A" w:rsidR="007F7261" w:rsidRDefault="007F7261" w:rsidP="007F7261">
      <w:pPr>
        <w:ind w:right="4"/>
        <w:jc w:val="both"/>
        <w:rPr>
          <w:rFonts w:ascii="Calibri" w:hAnsi="Calibri" w:cs="Calibri"/>
          <w:b/>
          <w:bCs/>
          <w:sz w:val="22"/>
          <w:szCs w:val="22"/>
        </w:rPr>
      </w:pPr>
      <w:r w:rsidRPr="00B37C7C">
        <w:rPr>
          <w:rFonts w:ascii="Calibri" w:hAnsi="Calibri" w:cs="Calibri"/>
          <w:b/>
          <w:bCs/>
          <w:sz w:val="22"/>
          <w:szCs w:val="22"/>
        </w:rPr>
        <w:t>Summary:</w:t>
      </w:r>
    </w:p>
    <w:p w14:paraId="5B965530" w14:textId="77777777" w:rsidR="00AA660B" w:rsidRPr="00B37C7C" w:rsidRDefault="00AA660B" w:rsidP="007F7261">
      <w:pPr>
        <w:ind w:right="4"/>
        <w:jc w:val="both"/>
        <w:rPr>
          <w:rFonts w:ascii="Calibri" w:hAnsi="Calibri" w:cs="Calibri"/>
          <w:b/>
          <w:bCs/>
          <w:sz w:val="22"/>
          <w:szCs w:val="22"/>
        </w:rPr>
      </w:pPr>
    </w:p>
    <w:p w14:paraId="3738F84D" w14:textId="77777777" w:rsidR="007E3D89" w:rsidRPr="00B37C7C" w:rsidRDefault="007E3D89" w:rsidP="007E3D89">
      <w:pPr>
        <w:pStyle w:val="ListParagraph"/>
        <w:widowControl w:val="0"/>
        <w:numPr>
          <w:ilvl w:val="0"/>
          <w:numId w:val="8"/>
        </w:numPr>
        <w:jc w:val="both"/>
        <w:rPr>
          <w:rFonts w:ascii="Calibri" w:hAnsi="Calibri" w:cs="Calibri"/>
          <w:sz w:val="22"/>
          <w:szCs w:val="22"/>
        </w:rPr>
      </w:pPr>
      <w:r w:rsidRPr="00B37C7C">
        <w:rPr>
          <w:rFonts w:ascii="Calibri" w:hAnsi="Calibri" w:cs="Calibri"/>
          <w:sz w:val="22"/>
          <w:szCs w:val="22"/>
        </w:rPr>
        <w:t>A Self-motivated professional who achieves results and has superior ability to coordinate and perform several projects simultaneously.</w:t>
      </w:r>
    </w:p>
    <w:p w14:paraId="1F9A61E4" w14:textId="76A78286" w:rsidR="007E3D89" w:rsidRDefault="007E3D89" w:rsidP="007E3D89">
      <w:pPr>
        <w:numPr>
          <w:ilvl w:val="0"/>
          <w:numId w:val="8"/>
        </w:numPr>
        <w:ind w:right="567"/>
        <w:jc w:val="both"/>
        <w:rPr>
          <w:rFonts w:ascii="Calibri" w:hAnsi="Calibri" w:cs="Calibri"/>
          <w:sz w:val="22"/>
          <w:szCs w:val="22"/>
        </w:rPr>
      </w:pPr>
      <w:r>
        <w:rPr>
          <w:rFonts w:ascii="Calibri" w:hAnsi="Calibri" w:cs="Calibri"/>
          <w:sz w:val="22"/>
          <w:szCs w:val="22"/>
        </w:rPr>
        <w:t>Dedicated professional having 1</w:t>
      </w:r>
      <w:r w:rsidR="00B83975">
        <w:rPr>
          <w:rFonts w:ascii="Calibri" w:hAnsi="Calibri" w:cs="Calibri"/>
          <w:sz w:val="22"/>
          <w:szCs w:val="22"/>
        </w:rPr>
        <w:t>2</w:t>
      </w:r>
      <w:r w:rsidRPr="00B37C7C">
        <w:rPr>
          <w:rFonts w:ascii="Calibri" w:hAnsi="Calibri" w:cs="Calibri"/>
          <w:sz w:val="22"/>
          <w:szCs w:val="22"/>
        </w:rPr>
        <w:t xml:space="preserve"> years of experience in IT / Non-IT industry worked on full time, contract, and contract to hire positions. </w:t>
      </w:r>
    </w:p>
    <w:p w14:paraId="188D3505" w14:textId="77777777" w:rsidR="007E3D89" w:rsidRPr="00B37C7C" w:rsidRDefault="007E3D89" w:rsidP="007E3D89">
      <w:pPr>
        <w:numPr>
          <w:ilvl w:val="0"/>
          <w:numId w:val="8"/>
        </w:numPr>
        <w:ind w:right="567"/>
        <w:jc w:val="both"/>
        <w:rPr>
          <w:rFonts w:ascii="Calibri" w:hAnsi="Calibri" w:cs="Calibri"/>
          <w:sz w:val="22"/>
          <w:szCs w:val="22"/>
        </w:rPr>
      </w:pPr>
      <w:r w:rsidRPr="00B37C7C">
        <w:rPr>
          <w:rFonts w:ascii="Calibri" w:hAnsi="Calibri" w:cs="Calibri"/>
          <w:sz w:val="22"/>
          <w:szCs w:val="22"/>
        </w:rPr>
        <w:t xml:space="preserve">Extensive experience of Internet Recruiting for candidates and industry leads, sourcing screening to quality potential candidates. </w:t>
      </w:r>
    </w:p>
    <w:p w14:paraId="7C37C081" w14:textId="77777777" w:rsidR="007E3D89" w:rsidRPr="00B37C7C" w:rsidRDefault="007E3D89" w:rsidP="007E3D89">
      <w:pPr>
        <w:numPr>
          <w:ilvl w:val="0"/>
          <w:numId w:val="8"/>
        </w:numPr>
        <w:ind w:right="567"/>
        <w:jc w:val="both"/>
        <w:rPr>
          <w:rFonts w:ascii="Calibri" w:hAnsi="Calibri" w:cs="Calibri"/>
          <w:sz w:val="22"/>
          <w:szCs w:val="22"/>
        </w:rPr>
      </w:pPr>
      <w:r w:rsidRPr="00B37C7C">
        <w:rPr>
          <w:rFonts w:ascii="Calibri" w:hAnsi="Calibri" w:cs="Calibri"/>
          <w:sz w:val="22"/>
          <w:szCs w:val="22"/>
        </w:rPr>
        <w:t>Performed comprehensive targeted recruitment strategies for qualified prospects utilizing multiple resources including networking, direct sourcing, cold calling, social media, and career board management.</w:t>
      </w:r>
    </w:p>
    <w:p w14:paraId="01E10958" w14:textId="77777777" w:rsidR="007E3D89" w:rsidRPr="00B37C7C" w:rsidRDefault="007E3D89" w:rsidP="007E3D89">
      <w:pPr>
        <w:numPr>
          <w:ilvl w:val="0"/>
          <w:numId w:val="8"/>
        </w:numPr>
        <w:ind w:right="567"/>
        <w:jc w:val="both"/>
        <w:rPr>
          <w:rFonts w:ascii="Calibri" w:hAnsi="Calibri" w:cs="Calibri"/>
          <w:sz w:val="22"/>
          <w:szCs w:val="22"/>
        </w:rPr>
      </w:pPr>
      <w:r w:rsidRPr="00B37C7C">
        <w:rPr>
          <w:rFonts w:ascii="Calibri" w:hAnsi="Calibri" w:cs="Calibri"/>
          <w:sz w:val="22"/>
          <w:szCs w:val="22"/>
        </w:rPr>
        <w:t>Proficient at all stages of the recruitment process involving qualifying resumes and overall personality match for client requirements, phone screens, reference checks, presenting resumes to the clients, arranging client interviews, maintaining relationship with clients and candidates.</w:t>
      </w:r>
    </w:p>
    <w:p w14:paraId="31302333" w14:textId="77777777" w:rsidR="007E3D89" w:rsidRDefault="007E3D89" w:rsidP="007E3D89">
      <w:pPr>
        <w:pStyle w:val="NoSpacing"/>
        <w:numPr>
          <w:ilvl w:val="0"/>
          <w:numId w:val="8"/>
        </w:numPr>
      </w:pPr>
      <w:r w:rsidRPr="00B37C7C">
        <w:t>Ability to work independently with</w:t>
      </w:r>
      <w:r>
        <w:t xml:space="preserve">out any </w:t>
      </w:r>
      <w:r w:rsidRPr="00B37C7C">
        <w:t>supervision. Results oriented, self-starter possessing good verbal and written skills.</w:t>
      </w:r>
    </w:p>
    <w:p w14:paraId="1EC33825" w14:textId="2384DB21" w:rsidR="007E3D89" w:rsidRPr="005D07A1" w:rsidRDefault="007E3D89" w:rsidP="007E3D89">
      <w:pPr>
        <w:pStyle w:val="ListParagraph"/>
        <w:widowControl w:val="0"/>
        <w:numPr>
          <w:ilvl w:val="0"/>
          <w:numId w:val="8"/>
        </w:numPr>
        <w:jc w:val="both"/>
        <w:rPr>
          <w:rFonts w:ascii="Calibri" w:eastAsia="Arial" w:hAnsi="Calibri" w:cs="Calibri"/>
          <w:sz w:val="22"/>
          <w:szCs w:val="22"/>
        </w:rPr>
      </w:pPr>
      <w:r w:rsidRPr="004E2ED4">
        <w:rPr>
          <w:rFonts w:ascii="Calibri" w:eastAsia="Arial" w:hAnsi="Calibri" w:cs="Calibri"/>
          <w:bCs/>
          <w:sz w:val="22"/>
          <w:szCs w:val="22"/>
        </w:rPr>
        <w:t xml:space="preserve">Recruitment Skills: Team Building, Talent Acquisition Management, </w:t>
      </w:r>
      <w:r w:rsidRPr="00B37C7C">
        <w:rPr>
          <w:rFonts w:ascii="Calibri" w:hAnsi="Calibri" w:cs="Calibri"/>
          <w:sz w:val="22"/>
          <w:szCs w:val="22"/>
        </w:rPr>
        <w:t>Requirement analysis,</w:t>
      </w:r>
      <w:r w:rsidRPr="00B37C7C">
        <w:rPr>
          <w:rFonts w:ascii="Calibri" w:eastAsia="Arial" w:hAnsi="Calibri" w:cs="Calibri"/>
          <w:sz w:val="22"/>
          <w:szCs w:val="22"/>
        </w:rPr>
        <w:t xml:space="preserve"> Resume Sourcing,</w:t>
      </w:r>
      <w:r w:rsidRPr="00B37C7C">
        <w:rPr>
          <w:rFonts w:ascii="Calibri" w:hAnsi="Calibri" w:cs="Calibri"/>
          <w:sz w:val="22"/>
          <w:szCs w:val="22"/>
        </w:rPr>
        <w:t xml:space="preserve"> head hunting, cold calling, </w:t>
      </w:r>
      <w:r w:rsidRPr="00B37C7C">
        <w:rPr>
          <w:rFonts w:ascii="Calibri" w:eastAsia="Arial" w:hAnsi="Calibri" w:cs="Calibri"/>
          <w:sz w:val="22"/>
          <w:szCs w:val="22"/>
        </w:rPr>
        <w:t xml:space="preserve">Rate Negotiating, </w:t>
      </w:r>
      <w:r w:rsidRPr="00B37C7C">
        <w:rPr>
          <w:rFonts w:ascii="Calibri" w:hAnsi="Calibri" w:cs="Calibri"/>
          <w:sz w:val="22"/>
          <w:szCs w:val="22"/>
        </w:rPr>
        <w:t>follow ups, client interview arrangement, background verification confirmation from client side. Project confirmation.</w:t>
      </w:r>
    </w:p>
    <w:p w14:paraId="7636F742" w14:textId="7ACB167C" w:rsidR="005D07A1" w:rsidRPr="005D07A1" w:rsidRDefault="005D07A1" w:rsidP="005D07A1">
      <w:pPr>
        <w:pStyle w:val="ListParagraph"/>
        <w:numPr>
          <w:ilvl w:val="0"/>
          <w:numId w:val="8"/>
        </w:numPr>
        <w:rPr>
          <w:rFonts w:asciiTheme="minorHAnsi" w:hAnsiTheme="minorHAnsi" w:cstheme="minorHAnsi"/>
          <w:bCs/>
          <w:color w:val="000000"/>
          <w:sz w:val="22"/>
          <w:szCs w:val="22"/>
        </w:rPr>
      </w:pPr>
      <w:r w:rsidRPr="00AC6D4A">
        <w:rPr>
          <w:rFonts w:asciiTheme="minorHAnsi" w:hAnsiTheme="minorHAnsi" w:cstheme="minorHAnsi"/>
          <w:b/>
          <w:color w:val="000000" w:themeColor="text1"/>
          <w:sz w:val="22"/>
          <w:szCs w:val="22"/>
        </w:rPr>
        <w:t>Clients</w:t>
      </w:r>
      <w:r w:rsidR="00D32BCC" w:rsidRPr="00AC6D4A">
        <w:rPr>
          <w:rFonts w:asciiTheme="minorHAnsi" w:hAnsiTheme="minorHAnsi" w:cstheme="minorHAnsi"/>
          <w:b/>
          <w:color w:val="000000" w:themeColor="text1"/>
          <w:sz w:val="22"/>
          <w:szCs w:val="22"/>
        </w:rPr>
        <w:t xml:space="preserve"> Worked</w:t>
      </w:r>
      <w:r w:rsidRPr="00AC6D4A">
        <w:rPr>
          <w:rFonts w:asciiTheme="minorHAnsi" w:hAnsiTheme="minorHAnsi" w:cstheme="minorHAnsi"/>
          <w:b/>
          <w:color w:val="000000" w:themeColor="text1"/>
          <w:sz w:val="22"/>
          <w:szCs w:val="22"/>
        </w:rPr>
        <w:t>:</w:t>
      </w:r>
      <w:r w:rsidRPr="005D07A1">
        <w:rPr>
          <w:rFonts w:asciiTheme="minorHAnsi" w:hAnsiTheme="minorHAnsi" w:cstheme="minorHAnsi"/>
          <w:b/>
          <w:color w:val="000000" w:themeColor="text1"/>
          <w:sz w:val="22"/>
          <w:szCs w:val="22"/>
        </w:rPr>
        <w:t xml:space="preserve"> </w:t>
      </w:r>
      <w:r w:rsidRPr="005D07A1">
        <w:rPr>
          <w:rFonts w:asciiTheme="minorHAnsi" w:hAnsiTheme="minorHAnsi" w:cstheme="minorHAnsi"/>
          <w:bCs/>
          <w:color w:val="000000"/>
          <w:sz w:val="22"/>
          <w:szCs w:val="22"/>
        </w:rPr>
        <w:t>Conns, Premier (Healthcare), BCBS, Ashley Furniture, Kaiser Permanente, Avista Corp. Hachette Book Group, ACC (</w:t>
      </w:r>
      <w:r w:rsidRPr="005D07A1">
        <w:rPr>
          <w:rFonts w:asciiTheme="minorHAnsi" w:hAnsiTheme="minorHAnsi" w:cstheme="minorHAnsi"/>
          <w:bCs/>
          <w:color w:val="000000"/>
          <w:sz w:val="22"/>
          <w:szCs w:val="22"/>
          <w:lang w:val="en-IN"/>
        </w:rPr>
        <w:t>American college of Cardiology)</w:t>
      </w:r>
      <w:r w:rsidRPr="005D07A1">
        <w:rPr>
          <w:rFonts w:asciiTheme="minorHAnsi" w:hAnsiTheme="minorHAnsi" w:cstheme="minorHAnsi"/>
          <w:bCs/>
          <w:color w:val="000000"/>
          <w:sz w:val="22"/>
          <w:szCs w:val="22"/>
        </w:rPr>
        <w:t>, Amex (American Express), Comcast, L</w:t>
      </w:r>
      <w:r w:rsidRPr="005D07A1">
        <w:rPr>
          <w:rFonts w:asciiTheme="minorHAnsi" w:hAnsiTheme="minorHAnsi" w:cstheme="minorHAnsi"/>
          <w:bCs/>
          <w:sz w:val="22"/>
          <w:szCs w:val="22"/>
        </w:rPr>
        <w:t>&amp;</w:t>
      </w:r>
      <w:r w:rsidRPr="005D07A1">
        <w:rPr>
          <w:rFonts w:asciiTheme="minorHAnsi" w:hAnsiTheme="minorHAnsi" w:cstheme="minorHAnsi"/>
          <w:bCs/>
          <w:color w:val="000000"/>
          <w:sz w:val="22"/>
          <w:szCs w:val="22"/>
        </w:rPr>
        <w:t xml:space="preserve">T, CTS, Wipro, </w:t>
      </w:r>
      <w:r w:rsidRPr="005D07A1">
        <w:rPr>
          <w:rFonts w:asciiTheme="minorHAnsi" w:hAnsiTheme="minorHAnsi" w:cstheme="minorHAnsi"/>
          <w:bCs/>
          <w:sz w:val="22"/>
          <w:szCs w:val="22"/>
        </w:rPr>
        <w:t>HP Mphasis, Infinitium, Photon Info tech. etc.</w:t>
      </w:r>
    </w:p>
    <w:p w14:paraId="424D9B0A" w14:textId="77777777" w:rsidR="007E3D89" w:rsidRPr="00B37C7C" w:rsidRDefault="007E3D89" w:rsidP="007E3D89">
      <w:pPr>
        <w:widowControl w:val="0"/>
        <w:jc w:val="both"/>
        <w:rPr>
          <w:rFonts w:ascii="Calibri" w:eastAsia="Arial" w:hAnsi="Calibri" w:cs="Calibri"/>
          <w:b/>
          <w:sz w:val="22"/>
          <w:szCs w:val="22"/>
        </w:rPr>
      </w:pPr>
    </w:p>
    <w:p w14:paraId="7B24F210" w14:textId="77777777" w:rsidR="00AA660B" w:rsidRDefault="007E3D89" w:rsidP="007E3D89">
      <w:pPr>
        <w:widowControl w:val="0"/>
        <w:jc w:val="both"/>
        <w:rPr>
          <w:rFonts w:asciiTheme="minorHAnsi" w:hAnsiTheme="minorHAnsi" w:cstheme="minorHAnsi"/>
          <w:color w:val="000000" w:themeColor="text1"/>
          <w:sz w:val="22"/>
          <w:szCs w:val="22"/>
          <w:lang w:val="en-GB"/>
        </w:rPr>
      </w:pPr>
      <w:r w:rsidRPr="007E3D89">
        <w:rPr>
          <w:rFonts w:asciiTheme="minorHAnsi" w:hAnsiTheme="minorHAnsi" w:cstheme="minorHAnsi"/>
          <w:b/>
          <w:bCs/>
          <w:color w:val="000000" w:themeColor="text1"/>
          <w:sz w:val="22"/>
          <w:szCs w:val="22"/>
          <w:lang w:val="en-GB"/>
        </w:rPr>
        <w:t>ATS (Application Tracking System):</w:t>
      </w:r>
      <w:r w:rsidRPr="007E3D89">
        <w:rPr>
          <w:rFonts w:asciiTheme="minorHAnsi" w:hAnsiTheme="minorHAnsi" w:cstheme="minorHAnsi"/>
          <w:color w:val="000000" w:themeColor="text1"/>
          <w:sz w:val="22"/>
          <w:szCs w:val="22"/>
          <w:lang w:val="en-GB"/>
        </w:rPr>
        <w:t xml:space="preserve"> </w:t>
      </w:r>
    </w:p>
    <w:p w14:paraId="36419FEE" w14:textId="1C516F3B" w:rsidR="007E3D89" w:rsidRDefault="007E3D89" w:rsidP="007E3D89">
      <w:pPr>
        <w:widowControl w:val="0"/>
        <w:jc w:val="both"/>
        <w:rPr>
          <w:rFonts w:asciiTheme="minorHAnsi" w:hAnsiTheme="minorHAnsi" w:cstheme="minorHAnsi"/>
          <w:color w:val="000000" w:themeColor="text1"/>
          <w:sz w:val="22"/>
          <w:szCs w:val="22"/>
          <w:lang w:val="en-GB"/>
        </w:rPr>
      </w:pPr>
      <w:r w:rsidRPr="007E3D89">
        <w:rPr>
          <w:rFonts w:asciiTheme="minorHAnsi" w:hAnsiTheme="minorHAnsi" w:cstheme="minorHAnsi"/>
          <w:color w:val="000000" w:themeColor="text1"/>
          <w:sz w:val="22"/>
          <w:szCs w:val="22"/>
          <w:lang w:val="en-GB"/>
        </w:rPr>
        <w:t>Zoho People, Zoho CRM, CATS one, Job Diva, CIEPAL.</w:t>
      </w:r>
    </w:p>
    <w:p w14:paraId="2BD47642" w14:textId="77777777" w:rsidR="001A598B" w:rsidRPr="007E3D89" w:rsidRDefault="001A598B" w:rsidP="007E3D89">
      <w:pPr>
        <w:widowControl w:val="0"/>
        <w:jc w:val="both"/>
        <w:rPr>
          <w:rFonts w:asciiTheme="minorHAnsi" w:hAnsiTheme="minorHAnsi" w:cstheme="minorHAnsi"/>
          <w:color w:val="000000" w:themeColor="text1"/>
          <w:sz w:val="22"/>
          <w:szCs w:val="22"/>
          <w:lang w:val="en-GB"/>
        </w:rPr>
      </w:pPr>
    </w:p>
    <w:p w14:paraId="3C8A2F9D" w14:textId="32DE8BDC" w:rsidR="00AA660B" w:rsidRDefault="0041091C" w:rsidP="007E3D89">
      <w:pPr>
        <w:widowControl w:val="0"/>
        <w:jc w:val="both"/>
        <w:rPr>
          <w:rFonts w:ascii="Calibri" w:eastAsia="Arial" w:hAnsi="Calibri" w:cs="Calibri"/>
          <w:color w:val="000000" w:themeColor="text1"/>
          <w:sz w:val="22"/>
          <w:szCs w:val="22"/>
        </w:rPr>
      </w:pPr>
      <w:r>
        <w:rPr>
          <w:rFonts w:ascii="Calibri" w:eastAsia="Arial" w:hAnsi="Calibri" w:cs="Calibri"/>
          <w:b/>
          <w:bCs/>
          <w:color w:val="000000" w:themeColor="text1"/>
          <w:sz w:val="21"/>
          <w:szCs w:val="21"/>
        </w:rPr>
        <w:t xml:space="preserve">Portal &amp; </w:t>
      </w:r>
      <w:r w:rsidR="007E3D89" w:rsidRPr="007E3D89">
        <w:rPr>
          <w:rFonts w:ascii="Calibri" w:eastAsia="Arial" w:hAnsi="Calibri" w:cs="Calibri"/>
          <w:b/>
          <w:bCs/>
          <w:color w:val="000000" w:themeColor="text1"/>
          <w:sz w:val="21"/>
          <w:szCs w:val="21"/>
        </w:rPr>
        <w:t>T</w:t>
      </w:r>
      <w:r>
        <w:rPr>
          <w:rFonts w:ascii="Calibri" w:eastAsia="Arial" w:hAnsi="Calibri" w:cs="Calibri"/>
          <w:b/>
          <w:bCs/>
          <w:color w:val="000000" w:themeColor="text1"/>
          <w:sz w:val="21"/>
          <w:szCs w:val="21"/>
        </w:rPr>
        <w:t>ools</w:t>
      </w:r>
      <w:r w:rsidR="007E3D89" w:rsidRPr="007E3D89">
        <w:rPr>
          <w:rFonts w:ascii="Calibri" w:eastAsia="Arial" w:hAnsi="Calibri" w:cs="Calibri"/>
          <w:b/>
          <w:bCs/>
          <w:color w:val="000000" w:themeColor="text1"/>
          <w:sz w:val="22"/>
          <w:szCs w:val="22"/>
        </w:rPr>
        <w:t>:</w:t>
      </w:r>
      <w:r w:rsidR="007E3D89" w:rsidRPr="007E3D89">
        <w:rPr>
          <w:rFonts w:ascii="Calibri" w:eastAsia="Arial" w:hAnsi="Calibri" w:cs="Calibri"/>
          <w:color w:val="000000" w:themeColor="text1"/>
          <w:sz w:val="22"/>
          <w:szCs w:val="22"/>
        </w:rPr>
        <w:t xml:space="preserve"> </w:t>
      </w:r>
    </w:p>
    <w:p w14:paraId="0EA14A60" w14:textId="779A0F9A" w:rsidR="007E3D89" w:rsidRPr="007E3D89" w:rsidRDefault="007E3D89" w:rsidP="007E3D89">
      <w:pPr>
        <w:widowControl w:val="0"/>
        <w:jc w:val="both"/>
        <w:rPr>
          <w:rFonts w:ascii="Calibri" w:eastAsia="Arial" w:hAnsi="Calibri" w:cs="Calibri"/>
          <w:color w:val="000000" w:themeColor="text1"/>
          <w:sz w:val="22"/>
          <w:szCs w:val="22"/>
        </w:rPr>
      </w:pPr>
      <w:r w:rsidRPr="007E3D89">
        <w:rPr>
          <w:rFonts w:ascii="Calibri" w:eastAsia="Arial" w:hAnsi="Calibri" w:cs="Calibri"/>
          <w:color w:val="000000" w:themeColor="text1"/>
          <w:sz w:val="22"/>
          <w:szCs w:val="22"/>
        </w:rPr>
        <w:t>Dice, LinkedIn Recruiter, Database, Hot list, and social media tools.</w:t>
      </w:r>
    </w:p>
    <w:p w14:paraId="5CAF0157" w14:textId="1420322A" w:rsidR="007E3D89" w:rsidRDefault="007E3D89" w:rsidP="0041091C">
      <w:pPr>
        <w:widowControl w:val="0"/>
        <w:jc w:val="both"/>
        <w:rPr>
          <w:rFonts w:ascii="Calibri" w:eastAsia="Arial" w:hAnsi="Calibri" w:cs="Calibri"/>
          <w:color w:val="000000" w:themeColor="text1"/>
          <w:sz w:val="22"/>
          <w:szCs w:val="22"/>
        </w:rPr>
      </w:pPr>
      <w:r w:rsidRPr="007E3D89">
        <w:rPr>
          <w:rFonts w:ascii="Calibri" w:eastAsia="Arial" w:hAnsi="Calibri" w:cs="Calibri"/>
          <w:color w:val="000000" w:themeColor="text1"/>
          <w:sz w:val="22"/>
          <w:szCs w:val="22"/>
        </w:rPr>
        <w:t xml:space="preserve">Employer reference, Network </w:t>
      </w:r>
      <w:r w:rsidR="0041091C">
        <w:rPr>
          <w:rFonts w:ascii="Calibri" w:eastAsia="Arial" w:hAnsi="Calibri" w:cs="Calibri"/>
          <w:color w:val="000000" w:themeColor="text1"/>
          <w:sz w:val="22"/>
          <w:szCs w:val="22"/>
        </w:rPr>
        <w:t>marketing</w:t>
      </w:r>
      <w:r w:rsidRPr="007E3D89">
        <w:rPr>
          <w:rFonts w:ascii="Calibri" w:eastAsia="Arial" w:hAnsi="Calibri" w:cs="Calibri"/>
          <w:color w:val="000000" w:themeColor="text1"/>
          <w:sz w:val="22"/>
          <w:szCs w:val="22"/>
        </w:rPr>
        <w:t xml:space="preserve"> etc.</w:t>
      </w:r>
    </w:p>
    <w:p w14:paraId="3B70127B" w14:textId="77777777" w:rsidR="00AA660B" w:rsidRPr="007E3D89" w:rsidRDefault="00AA660B" w:rsidP="007E3D89">
      <w:pPr>
        <w:widowControl w:val="0"/>
        <w:ind w:left="720"/>
        <w:jc w:val="both"/>
        <w:rPr>
          <w:rFonts w:ascii="Calibri" w:eastAsia="Arial" w:hAnsi="Calibri" w:cs="Calibri"/>
          <w:color w:val="000000" w:themeColor="text1"/>
          <w:sz w:val="22"/>
          <w:szCs w:val="22"/>
        </w:rPr>
      </w:pPr>
    </w:p>
    <w:p w14:paraId="40D356D9" w14:textId="77777777" w:rsidR="007E3D89" w:rsidRPr="007E3D89" w:rsidRDefault="007E3D89" w:rsidP="007E3D89">
      <w:pPr>
        <w:ind w:right="567"/>
        <w:jc w:val="both"/>
        <w:rPr>
          <w:rFonts w:ascii="Calibri" w:hAnsi="Calibri" w:cs="Calibri"/>
          <w:b/>
          <w:bCs/>
          <w:color w:val="000000" w:themeColor="text1"/>
          <w:sz w:val="22"/>
          <w:szCs w:val="22"/>
        </w:rPr>
      </w:pPr>
      <w:r w:rsidRPr="007E3D89">
        <w:rPr>
          <w:rFonts w:ascii="Calibri" w:hAnsi="Calibri" w:cs="Calibri"/>
          <w:b/>
          <w:bCs/>
          <w:color w:val="000000" w:themeColor="text1"/>
          <w:sz w:val="22"/>
          <w:szCs w:val="22"/>
        </w:rPr>
        <w:t>Education:</w:t>
      </w:r>
    </w:p>
    <w:p w14:paraId="06B7A06C" w14:textId="77777777" w:rsidR="007E3D89" w:rsidRPr="00B37C7C" w:rsidRDefault="007E3D89" w:rsidP="007E3D89">
      <w:pPr>
        <w:numPr>
          <w:ilvl w:val="0"/>
          <w:numId w:val="2"/>
        </w:numPr>
        <w:ind w:right="567"/>
        <w:jc w:val="both"/>
        <w:rPr>
          <w:rFonts w:ascii="Calibri" w:hAnsi="Calibri" w:cs="Calibri"/>
          <w:sz w:val="22"/>
          <w:szCs w:val="22"/>
        </w:rPr>
      </w:pPr>
      <w:r w:rsidRPr="00B37C7C">
        <w:rPr>
          <w:rFonts w:ascii="Calibri" w:hAnsi="Calibri" w:cs="Calibri"/>
          <w:sz w:val="22"/>
          <w:szCs w:val="22"/>
        </w:rPr>
        <w:t>MBA (H.R. / MARKETING) [Kongu Arts &amp; Science College] [Barathiar University] 2010.</w:t>
      </w:r>
    </w:p>
    <w:p w14:paraId="4D91FDB0" w14:textId="4FC7E160" w:rsidR="007E3D89" w:rsidRDefault="007E3D89" w:rsidP="007E3D89">
      <w:pPr>
        <w:numPr>
          <w:ilvl w:val="0"/>
          <w:numId w:val="2"/>
        </w:numPr>
        <w:ind w:right="567"/>
        <w:jc w:val="both"/>
        <w:rPr>
          <w:rFonts w:ascii="Calibri" w:hAnsi="Calibri" w:cs="Calibri"/>
          <w:sz w:val="22"/>
          <w:szCs w:val="22"/>
        </w:rPr>
      </w:pPr>
      <w:r w:rsidRPr="00B37C7C">
        <w:rPr>
          <w:rFonts w:ascii="Calibri" w:hAnsi="Calibri" w:cs="Calibri"/>
          <w:sz w:val="22"/>
          <w:szCs w:val="22"/>
        </w:rPr>
        <w:t>BSC (Bio- Technology) [K.S.R. Arts and Science College] [Periyar University] 2008.</w:t>
      </w:r>
    </w:p>
    <w:p w14:paraId="421DF1B2" w14:textId="77777777" w:rsidR="001A598B" w:rsidRPr="00B37C7C" w:rsidRDefault="001A598B" w:rsidP="001A598B">
      <w:pPr>
        <w:ind w:left="720" w:right="567"/>
        <w:jc w:val="both"/>
        <w:rPr>
          <w:rFonts w:ascii="Calibri" w:hAnsi="Calibri" w:cs="Calibri"/>
          <w:sz w:val="22"/>
          <w:szCs w:val="22"/>
        </w:rPr>
      </w:pPr>
    </w:p>
    <w:p w14:paraId="6D9EF112" w14:textId="77777777" w:rsidR="00AA660B" w:rsidRPr="00B37C7C" w:rsidRDefault="00AA660B" w:rsidP="007E3D89">
      <w:pPr>
        <w:ind w:left="567" w:right="567"/>
        <w:jc w:val="both"/>
        <w:rPr>
          <w:rFonts w:ascii="Calibri" w:hAnsi="Calibri" w:cs="Calibri"/>
          <w:sz w:val="22"/>
          <w:szCs w:val="22"/>
        </w:rPr>
      </w:pPr>
    </w:p>
    <w:tbl>
      <w:tblPr>
        <w:tblStyle w:val="TableGrid"/>
        <w:tblW w:w="0" w:type="auto"/>
        <w:tblLook w:val="04A0" w:firstRow="1" w:lastRow="0" w:firstColumn="1" w:lastColumn="0" w:noHBand="0" w:noVBand="1"/>
      </w:tblPr>
      <w:tblGrid>
        <w:gridCol w:w="3005"/>
        <w:gridCol w:w="3005"/>
        <w:gridCol w:w="3006"/>
      </w:tblGrid>
      <w:tr w:rsidR="007E3D89" w14:paraId="5F03708C" w14:textId="77777777" w:rsidTr="008729EB">
        <w:tc>
          <w:tcPr>
            <w:tcW w:w="3005" w:type="dxa"/>
            <w:shd w:val="clear" w:color="auto" w:fill="BDD6EE" w:themeFill="accent5" w:themeFillTint="66"/>
          </w:tcPr>
          <w:p w14:paraId="40D55519" w14:textId="77777777" w:rsidR="007E3D89" w:rsidRPr="00A36643" w:rsidRDefault="007E3D89" w:rsidP="008729EB">
            <w:pPr>
              <w:pStyle w:val="ListParagraph"/>
              <w:ind w:left="0"/>
              <w:jc w:val="center"/>
              <w:rPr>
                <w:rFonts w:ascii="Calibri" w:hAnsi="Calibri" w:cs="Calibri"/>
                <w:b/>
                <w:sz w:val="22"/>
                <w:szCs w:val="22"/>
              </w:rPr>
            </w:pPr>
            <w:r w:rsidRPr="00A36643">
              <w:rPr>
                <w:rFonts w:ascii="Calibri" w:hAnsi="Calibri" w:cs="Calibri"/>
                <w:b/>
                <w:sz w:val="22"/>
                <w:szCs w:val="22"/>
              </w:rPr>
              <w:t>Company Name</w:t>
            </w:r>
          </w:p>
        </w:tc>
        <w:tc>
          <w:tcPr>
            <w:tcW w:w="3005" w:type="dxa"/>
            <w:shd w:val="clear" w:color="auto" w:fill="BDD6EE" w:themeFill="accent5" w:themeFillTint="66"/>
          </w:tcPr>
          <w:p w14:paraId="532E7BB8" w14:textId="77777777" w:rsidR="007E3D89" w:rsidRPr="00A36643" w:rsidRDefault="007E3D89" w:rsidP="008729EB">
            <w:pPr>
              <w:pStyle w:val="ListParagraph"/>
              <w:ind w:left="0"/>
              <w:jc w:val="center"/>
              <w:rPr>
                <w:rFonts w:ascii="Calibri" w:hAnsi="Calibri" w:cs="Calibri"/>
                <w:b/>
                <w:sz w:val="22"/>
                <w:szCs w:val="22"/>
              </w:rPr>
            </w:pPr>
            <w:r w:rsidRPr="00A36643">
              <w:rPr>
                <w:rFonts w:ascii="Calibri" w:hAnsi="Calibri" w:cs="Calibri"/>
                <w:b/>
                <w:sz w:val="22"/>
                <w:szCs w:val="22"/>
              </w:rPr>
              <w:t>Position Title</w:t>
            </w:r>
          </w:p>
        </w:tc>
        <w:tc>
          <w:tcPr>
            <w:tcW w:w="3006" w:type="dxa"/>
            <w:shd w:val="clear" w:color="auto" w:fill="BDD6EE" w:themeFill="accent5" w:themeFillTint="66"/>
          </w:tcPr>
          <w:p w14:paraId="394D214E" w14:textId="77777777" w:rsidR="007E3D89" w:rsidRPr="00A36643" w:rsidRDefault="007E3D89" w:rsidP="008729EB">
            <w:pPr>
              <w:pStyle w:val="ListParagraph"/>
              <w:ind w:left="0"/>
              <w:jc w:val="center"/>
              <w:rPr>
                <w:rFonts w:ascii="Calibri" w:hAnsi="Calibri" w:cs="Calibri"/>
                <w:b/>
                <w:sz w:val="22"/>
                <w:szCs w:val="22"/>
              </w:rPr>
            </w:pPr>
            <w:r w:rsidRPr="00A36643">
              <w:rPr>
                <w:rFonts w:ascii="Calibri" w:hAnsi="Calibri" w:cs="Calibri"/>
                <w:b/>
                <w:sz w:val="22"/>
                <w:szCs w:val="22"/>
              </w:rPr>
              <w:t>Duration</w:t>
            </w:r>
          </w:p>
        </w:tc>
      </w:tr>
      <w:tr w:rsidR="00C16E9F" w14:paraId="0252547E" w14:textId="77777777" w:rsidTr="008729EB">
        <w:tc>
          <w:tcPr>
            <w:tcW w:w="3005" w:type="dxa"/>
          </w:tcPr>
          <w:p w14:paraId="793C5676" w14:textId="3D41DE9E" w:rsidR="00C16E9F" w:rsidRPr="002E57DF" w:rsidRDefault="00F106D5" w:rsidP="0027540A">
            <w:pPr>
              <w:pStyle w:val="ListParagraph"/>
              <w:ind w:left="0"/>
              <w:jc w:val="center"/>
              <w:rPr>
                <w:rFonts w:ascii="Calibri" w:hAnsi="Calibri" w:cs="Calibri"/>
                <w:bCs/>
                <w:color w:val="000000" w:themeColor="text1"/>
                <w:sz w:val="22"/>
                <w:szCs w:val="22"/>
              </w:rPr>
            </w:pPr>
            <w:r>
              <w:rPr>
                <w:rFonts w:ascii="Calibri" w:hAnsi="Calibri" w:cs="Calibri"/>
                <w:bCs/>
                <w:color w:val="000000" w:themeColor="text1"/>
                <w:sz w:val="22"/>
                <w:szCs w:val="22"/>
              </w:rPr>
              <w:t>BCT Consulting</w:t>
            </w:r>
            <w:r w:rsidR="00C16E9F">
              <w:rPr>
                <w:rFonts w:ascii="Calibri" w:hAnsi="Calibri" w:cs="Calibri"/>
                <w:bCs/>
                <w:color w:val="000000" w:themeColor="text1"/>
                <w:sz w:val="22"/>
                <w:szCs w:val="22"/>
              </w:rPr>
              <w:t xml:space="preserve"> </w:t>
            </w:r>
          </w:p>
        </w:tc>
        <w:tc>
          <w:tcPr>
            <w:tcW w:w="3005" w:type="dxa"/>
          </w:tcPr>
          <w:p w14:paraId="1ACDF4CA" w14:textId="5B7501D4" w:rsidR="00C16E9F" w:rsidRDefault="00C16E9F" w:rsidP="0027540A">
            <w:pPr>
              <w:pStyle w:val="ListParagraph"/>
              <w:ind w:left="0"/>
              <w:jc w:val="center"/>
              <w:rPr>
                <w:rFonts w:ascii="Calibri" w:hAnsi="Calibri" w:cs="Calibri"/>
                <w:bCs/>
                <w:sz w:val="22"/>
                <w:szCs w:val="22"/>
              </w:rPr>
            </w:pPr>
            <w:r w:rsidRPr="00A36643">
              <w:rPr>
                <w:rFonts w:ascii="Calibri" w:hAnsi="Calibri" w:cs="Calibri"/>
                <w:bCs/>
                <w:sz w:val="22"/>
                <w:szCs w:val="22"/>
              </w:rPr>
              <w:t>Sr.</w:t>
            </w:r>
            <w:r w:rsidR="00113C03">
              <w:rPr>
                <w:rFonts w:ascii="Calibri" w:hAnsi="Calibri" w:cs="Calibri"/>
                <w:bCs/>
                <w:sz w:val="22"/>
                <w:szCs w:val="22"/>
              </w:rPr>
              <w:t xml:space="preserve"> US IT Recruiter</w:t>
            </w:r>
            <w:r>
              <w:rPr>
                <w:rFonts w:ascii="Calibri" w:hAnsi="Calibri" w:cs="Calibri"/>
                <w:bCs/>
                <w:sz w:val="22"/>
                <w:szCs w:val="22"/>
              </w:rPr>
              <w:t xml:space="preserve"> </w:t>
            </w:r>
          </w:p>
        </w:tc>
        <w:tc>
          <w:tcPr>
            <w:tcW w:w="3006" w:type="dxa"/>
          </w:tcPr>
          <w:p w14:paraId="6A34B00A" w14:textId="27BBD21A" w:rsidR="00C16E9F" w:rsidRPr="002E57DF" w:rsidRDefault="00C16E9F" w:rsidP="0027540A">
            <w:pPr>
              <w:pStyle w:val="ListParagraph"/>
              <w:ind w:left="0"/>
              <w:jc w:val="center"/>
              <w:rPr>
                <w:rFonts w:ascii="Calibri" w:hAnsi="Calibri" w:cs="Calibri"/>
                <w:bCs/>
                <w:color w:val="000000" w:themeColor="text1"/>
                <w:sz w:val="22"/>
                <w:szCs w:val="22"/>
              </w:rPr>
            </w:pPr>
            <w:r>
              <w:rPr>
                <w:rFonts w:ascii="Calibri" w:hAnsi="Calibri" w:cs="Calibri"/>
                <w:bCs/>
                <w:color w:val="000000" w:themeColor="text1"/>
                <w:sz w:val="22"/>
                <w:szCs w:val="22"/>
              </w:rPr>
              <w:t>Sep.2023</w:t>
            </w:r>
            <w:r w:rsidR="00A020B4">
              <w:rPr>
                <w:rFonts w:ascii="Calibri" w:hAnsi="Calibri" w:cs="Calibri"/>
                <w:bCs/>
                <w:color w:val="000000" w:themeColor="text1"/>
                <w:sz w:val="22"/>
                <w:szCs w:val="22"/>
              </w:rPr>
              <w:t xml:space="preserve"> </w:t>
            </w:r>
            <w:r w:rsidR="00D42D20">
              <w:rPr>
                <w:rFonts w:ascii="Calibri" w:hAnsi="Calibri" w:cs="Calibri"/>
                <w:bCs/>
                <w:color w:val="000000" w:themeColor="text1"/>
                <w:sz w:val="22"/>
                <w:szCs w:val="22"/>
              </w:rPr>
              <w:t>– June 2025</w:t>
            </w:r>
          </w:p>
        </w:tc>
      </w:tr>
      <w:tr w:rsidR="0027540A" w14:paraId="46190A1D" w14:textId="77777777" w:rsidTr="008729EB">
        <w:tc>
          <w:tcPr>
            <w:tcW w:w="3005" w:type="dxa"/>
          </w:tcPr>
          <w:p w14:paraId="596CB2C5" w14:textId="4F2AE6F1" w:rsidR="0027540A" w:rsidRPr="00A36643" w:rsidRDefault="0027540A" w:rsidP="0027540A">
            <w:pPr>
              <w:pStyle w:val="ListParagraph"/>
              <w:ind w:left="0"/>
              <w:jc w:val="center"/>
              <w:rPr>
                <w:rFonts w:ascii="Calibri" w:hAnsi="Calibri" w:cs="Calibri"/>
                <w:bCs/>
                <w:sz w:val="22"/>
                <w:szCs w:val="22"/>
              </w:rPr>
            </w:pPr>
            <w:r w:rsidRPr="002E57DF">
              <w:rPr>
                <w:rFonts w:ascii="Calibri" w:hAnsi="Calibri" w:cs="Calibri"/>
                <w:bCs/>
                <w:color w:val="000000" w:themeColor="text1"/>
                <w:sz w:val="22"/>
                <w:szCs w:val="22"/>
              </w:rPr>
              <w:t>Method Hub</w:t>
            </w:r>
            <w:r w:rsidR="00FF2023">
              <w:rPr>
                <w:rFonts w:ascii="Calibri" w:hAnsi="Calibri" w:cs="Calibri"/>
                <w:bCs/>
                <w:color w:val="000000" w:themeColor="text1"/>
                <w:sz w:val="22"/>
                <w:szCs w:val="22"/>
              </w:rPr>
              <w:t xml:space="preserve"> </w:t>
            </w:r>
          </w:p>
        </w:tc>
        <w:tc>
          <w:tcPr>
            <w:tcW w:w="3005" w:type="dxa"/>
          </w:tcPr>
          <w:p w14:paraId="3A1313F9" w14:textId="64819D1B" w:rsidR="0027540A" w:rsidRPr="00A36643" w:rsidRDefault="007D0695" w:rsidP="0027540A">
            <w:pPr>
              <w:pStyle w:val="ListParagraph"/>
              <w:ind w:left="0"/>
              <w:jc w:val="center"/>
              <w:rPr>
                <w:rFonts w:ascii="Calibri" w:hAnsi="Calibri" w:cs="Calibri"/>
                <w:bCs/>
                <w:sz w:val="22"/>
                <w:szCs w:val="22"/>
              </w:rPr>
            </w:pPr>
            <w:r>
              <w:rPr>
                <w:rFonts w:ascii="Calibri" w:hAnsi="Calibri" w:cs="Calibri"/>
                <w:bCs/>
                <w:sz w:val="22"/>
                <w:szCs w:val="22"/>
              </w:rPr>
              <w:t>US Recruitment</w:t>
            </w:r>
            <w:r w:rsidR="00C16E9F">
              <w:rPr>
                <w:rFonts w:ascii="Calibri" w:hAnsi="Calibri" w:cs="Calibri"/>
                <w:bCs/>
                <w:sz w:val="22"/>
                <w:szCs w:val="22"/>
              </w:rPr>
              <w:t xml:space="preserve"> </w:t>
            </w:r>
          </w:p>
        </w:tc>
        <w:tc>
          <w:tcPr>
            <w:tcW w:w="3006" w:type="dxa"/>
          </w:tcPr>
          <w:p w14:paraId="08F1FA39" w14:textId="221F6002" w:rsidR="0027540A" w:rsidRPr="00A36643" w:rsidRDefault="0027540A" w:rsidP="0027540A">
            <w:pPr>
              <w:pStyle w:val="ListParagraph"/>
              <w:ind w:left="0"/>
              <w:jc w:val="center"/>
              <w:rPr>
                <w:rFonts w:ascii="Calibri" w:hAnsi="Calibri" w:cs="Calibri"/>
                <w:bCs/>
                <w:sz w:val="22"/>
                <w:szCs w:val="22"/>
              </w:rPr>
            </w:pPr>
            <w:r w:rsidRPr="002E57DF">
              <w:rPr>
                <w:rFonts w:ascii="Calibri" w:hAnsi="Calibri" w:cs="Calibri"/>
                <w:bCs/>
                <w:color w:val="000000" w:themeColor="text1"/>
                <w:sz w:val="22"/>
                <w:szCs w:val="22"/>
              </w:rPr>
              <w:t>Jan</w:t>
            </w:r>
            <w:r w:rsidR="00A020B4">
              <w:rPr>
                <w:rFonts w:ascii="Calibri" w:hAnsi="Calibri" w:cs="Calibri"/>
                <w:bCs/>
                <w:color w:val="000000" w:themeColor="text1"/>
                <w:sz w:val="22"/>
                <w:szCs w:val="22"/>
              </w:rPr>
              <w:t>.</w:t>
            </w:r>
            <w:r w:rsidRPr="002E57DF">
              <w:rPr>
                <w:rFonts w:ascii="Calibri" w:hAnsi="Calibri" w:cs="Calibri"/>
                <w:bCs/>
                <w:color w:val="000000" w:themeColor="text1"/>
                <w:sz w:val="22"/>
                <w:szCs w:val="22"/>
              </w:rPr>
              <w:t xml:space="preserve"> 2023 – </w:t>
            </w:r>
            <w:r w:rsidR="004F73F5">
              <w:rPr>
                <w:rFonts w:ascii="Calibri" w:hAnsi="Calibri" w:cs="Calibri"/>
                <w:bCs/>
                <w:color w:val="000000" w:themeColor="text1"/>
                <w:sz w:val="22"/>
                <w:szCs w:val="22"/>
              </w:rPr>
              <w:t>May</w:t>
            </w:r>
            <w:r w:rsidR="00EE67FF">
              <w:rPr>
                <w:rFonts w:ascii="Calibri" w:hAnsi="Calibri" w:cs="Calibri"/>
                <w:bCs/>
                <w:color w:val="000000" w:themeColor="text1"/>
                <w:sz w:val="22"/>
                <w:szCs w:val="22"/>
              </w:rPr>
              <w:t xml:space="preserve"> 2023</w:t>
            </w:r>
          </w:p>
        </w:tc>
      </w:tr>
      <w:tr w:rsidR="0027540A" w14:paraId="7FFAB3FF" w14:textId="77777777" w:rsidTr="008729EB">
        <w:tc>
          <w:tcPr>
            <w:tcW w:w="3005" w:type="dxa"/>
          </w:tcPr>
          <w:p w14:paraId="22018214"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Recode Solutions</w:t>
            </w:r>
          </w:p>
        </w:tc>
        <w:tc>
          <w:tcPr>
            <w:tcW w:w="3005" w:type="dxa"/>
          </w:tcPr>
          <w:p w14:paraId="2EE7FD3A" w14:textId="114CD90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 xml:space="preserve">Sr. </w:t>
            </w:r>
            <w:r w:rsidR="0087521A">
              <w:rPr>
                <w:rFonts w:ascii="Calibri" w:hAnsi="Calibri" w:cs="Calibri"/>
                <w:bCs/>
                <w:sz w:val="22"/>
                <w:szCs w:val="22"/>
              </w:rPr>
              <w:t xml:space="preserve">Executive </w:t>
            </w:r>
          </w:p>
        </w:tc>
        <w:tc>
          <w:tcPr>
            <w:tcW w:w="3006" w:type="dxa"/>
          </w:tcPr>
          <w:p w14:paraId="14EA6A3F" w14:textId="09D65CEE"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Dec</w:t>
            </w:r>
            <w:r w:rsidR="00A020B4">
              <w:rPr>
                <w:rFonts w:ascii="Calibri" w:hAnsi="Calibri" w:cs="Calibri"/>
                <w:bCs/>
                <w:sz w:val="22"/>
                <w:szCs w:val="22"/>
              </w:rPr>
              <w:t>.</w:t>
            </w:r>
            <w:r w:rsidRPr="00A36643">
              <w:rPr>
                <w:rFonts w:ascii="Calibri" w:hAnsi="Calibri" w:cs="Calibri"/>
                <w:bCs/>
                <w:sz w:val="22"/>
                <w:szCs w:val="22"/>
              </w:rPr>
              <w:t xml:space="preserve"> 2019 – </w:t>
            </w:r>
            <w:r w:rsidR="001A7F81">
              <w:rPr>
                <w:rFonts w:ascii="Calibri" w:hAnsi="Calibri" w:cs="Calibri"/>
                <w:bCs/>
                <w:sz w:val="22"/>
                <w:szCs w:val="22"/>
              </w:rPr>
              <w:t>Dec. 2022</w:t>
            </w:r>
          </w:p>
        </w:tc>
      </w:tr>
      <w:tr w:rsidR="0027540A" w14:paraId="5D5EA8C8" w14:textId="77777777" w:rsidTr="008729EB">
        <w:tc>
          <w:tcPr>
            <w:tcW w:w="3005" w:type="dxa"/>
          </w:tcPr>
          <w:p w14:paraId="4FD837EB"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GAVS Technologies</w:t>
            </w:r>
          </w:p>
        </w:tc>
        <w:tc>
          <w:tcPr>
            <w:tcW w:w="3005" w:type="dxa"/>
          </w:tcPr>
          <w:p w14:paraId="34E61CFF"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Sr. US IT Recruiter</w:t>
            </w:r>
            <w:r>
              <w:rPr>
                <w:rFonts w:ascii="Calibri" w:hAnsi="Calibri" w:cs="Calibri"/>
                <w:bCs/>
                <w:sz w:val="22"/>
                <w:szCs w:val="22"/>
              </w:rPr>
              <w:t xml:space="preserve"> (Contract)</w:t>
            </w:r>
          </w:p>
        </w:tc>
        <w:tc>
          <w:tcPr>
            <w:tcW w:w="3006" w:type="dxa"/>
          </w:tcPr>
          <w:p w14:paraId="7AF32851"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Sept.2018 – Sept. 2019</w:t>
            </w:r>
          </w:p>
        </w:tc>
      </w:tr>
      <w:tr w:rsidR="0027540A" w14:paraId="5EA31D48" w14:textId="77777777" w:rsidTr="008729EB">
        <w:tc>
          <w:tcPr>
            <w:tcW w:w="3005" w:type="dxa"/>
          </w:tcPr>
          <w:p w14:paraId="23EBFDFB"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V2 Logic systems</w:t>
            </w:r>
          </w:p>
        </w:tc>
        <w:tc>
          <w:tcPr>
            <w:tcW w:w="3005" w:type="dxa"/>
          </w:tcPr>
          <w:p w14:paraId="2F7B5802" w14:textId="7691820D"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Sr. US IT Recruiter</w:t>
            </w:r>
            <w:r w:rsidR="00C162A2">
              <w:rPr>
                <w:rFonts w:ascii="Calibri" w:hAnsi="Calibri" w:cs="Calibri"/>
                <w:bCs/>
                <w:sz w:val="22"/>
                <w:szCs w:val="22"/>
              </w:rPr>
              <w:t xml:space="preserve"> </w:t>
            </w:r>
          </w:p>
        </w:tc>
        <w:tc>
          <w:tcPr>
            <w:tcW w:w="3006" w:type="dxa"/>
          </w:tcPr>
          <w:p w14:paraId="29EC05B1" w14:textId="4F7E5315"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 xml:space="preserve">Jan. 2015 – </w:t>
            </w:r>
            <w:r w:rsidR="00C162A2" w:rsidRPr="00A36643">
              <w:rPr>
                <w:rFonts w:ascii="Calibri" w:hAnsi="Calibri" w:cs="Calibri"/>
                <w:bCs/>
                <w:sz w:val="22"/>
                <w:szCs w:val="22"/>
              </w:rPr>
              <w:t>Aug. 2018</w:t>
            </w:r>
          </w:p>
        </w:tc>
      </w:tr>
      <w:tr w:rsidR="0027540A" w14:paraId="4655F84E" w14:textId="77777777" w:rsidTr="008729EB">
        <w:tc>
          <w:tcPr>
            <w:tcW w:w="3005" w:type="dxa"/>
          </w:tcPr>
          <w:p w14:paraId="32A74606"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SimpBiz Software Solutions</w:t>
            </w:r>
          </w:p>
        </w:tc>
        <w:tc>
          <w:tcPr>
            <w:tcW w:w="3005" w:type="dxa"/>
          </w:tcPr>
          <w:p w14:paraId="5636191D"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US IT Recruiter</w:t>
            </w:r>
          </w:p>
        </w:tc>
        <w:tc>
          <w:tcPr>
            <w:tcW w:w="3006" w:type="dxa"/>
          </w:tcPr>
          <w:p w14:paraId="746E4B91" w14:textId="77777777" w:rsidR="0027540A" w:rsidRPr="00A36643" w:rsidRDefault="0027540A" w:rsidP="0027540A">
            <w:pPr>
              <w:pStyle w:val="ListParagraph"/>
              <w:ind w:left="0"/>
              <w:jc w:val="center"/>
              <w:rPr>
                <w:rFonts w:ascii="Calibri" w:hAnsi="Calibri" w:cs="Calibri"/>
                <w:bCs/>
                <w:sz w:val="22"/>
                <w:szCs w:val="22"/>
              </w:rPr>
            </w:pPr>
            <w:r w:rsidRPr="00A36643">
              <w:rPr>
                <w:rFonts w:ascii="Calibri" w:hAnsi="Calibri" w:cs="Calibri"/>
                <w:bCs/>
                <w:sz w:val="22"/>
                <w:szCs w:val="22"/>
              </w:rPr>
              <w:t>Sep. 2010 – Nov. 2014</w:t>
            </w:r>
          </w:p>
        </w:tc>
      </w:tr>
    </w:tbl>
    <w:p w14:paraId="3D2527E1" w14:textId="77777777" w:rsidR="007F7261" w:rsidRPr="00B37C7C" w:rsidRDefault="007F7261" w:rsidP="007F7261">
      <w:pPr>
        <w:ind w:right="567"/>
        <w:jc w:val="both"/>
        <w:rPr>
          <w:rFonts w:ascii="Calibri" w:hAnsi="Calibri" w:cs="Calibri"/>
          <w:b/>
          <w:bCs/>
          <w:sz w:val="22"/>
          <w:szCs w:val="22"/>
        </w:rPr>
      </w:pPr>
    </w:p>
    <w:p w14:paraId="69ACC078" w14:textId="2360B98D" w:rsidR="00C162A2" w:rsidRDefault="00C162A2" w:rsidP="007F7261">
      <w:pPr>
        <w:ind w:right="567"/>
        <w:jc w:val="both"/>
        <w:rPr>
          <w:rFonts w:ascii="Calibri" w:hAnsi="Calibri" w:cs="Calibri"/>
          <w:b/>
          <w:bCs/>
          <w:sz w:val="22"/>
          <w:szCs w:val="22"/>
        </w:rPr>
      </w:pPr>
      <w:bookmarkStart w:id="0" w:name="_Hlk115167080"/>
    </w:p>
    <w:p w14:paraId="0E4C13A9" w14:textId="77777777" w:rsidR="002F5862" w:rsidRDefault="002F5862" w:rsidP="007F7261">
      <w:pPr>
        <w:ind w:right="567"/>
        <w:jc w:val="both"/>
        <w:rPr>
          <w:rFonts w:ascii="Calibri" w:hAnsi="Calibri" w:cs="Calibri"/>
          <w:b/>
          <w:bCs/>
          <w:sz w:val="22"/>
          <w:szCs w:val="22"/>
        </w:rPr>
      </w:pPr>
    </w:p>
    <w:p w14:paraId="5577AC64" w14:textId="33A132DA" w:rsidR="007F7261" w:rsidRPr="00B37C7C" w:rsidRDefault="0027540A" w:rsidP="007F7261">
      <w:pPr>
        <w:ind w:right="567"/>
        <w:jc w:val="both"/>
        <w:rPr>
          <w:rFonts w:ascii="Calibri" w:hAnsi="Calibri" w:cs="Calibri"/>
          <w:b/>
          <w:bCs/>
          <w:sz w:val="22"/>
          <w:szCs w:val="22"/>
        </w:rPr>
      </w:pPr>
      <w:r>
        <w:rPr>
          <w:rFonts w:ascii="Calibri" w:hAnsi="Calibri" w:cs="Calibri"/>
          <w:b/>
          <w:bCs/>
          <w:sz w:val="22"/>
          <w:szCs w:val="22"/>
        </w:rPr>
        <w:t>Over all Roles</w:t>
      </w:r>
      <w:r w:rsidR="004414D3">
        <w:rPr>
          <w:rFonts w:ascii="Calibri" w:hAnsi="Calibri" w:cs="Calibri"/>
          <w:b/>
          <w:bCs/>
          <w:sz w:val="22"/>
          <w:szCs w:val="22"/>
        </w:rPr>
        <w:t xml:space="preserve"> </w:t>
      </w:r>
      <w:r>
        <w:rPr>
          <w:rFonts w:ascii="Calibri" w:hAnsi="Calibri" w:cs="Calibri"/>
          <w:b/>
          <w:bCs/>
          <w:sz w:val="22"/>
          <w:szCs w:val="22"/>
        </w:rPr>
        <w:t>&amp; Responsibilities</w:t>
      </w:r>
      <w:r w:rsidR="007F7261" w:rsidRPr="00B37C7C">
        <w:rPr>
          <w:rFonts w:ascii="Calibri" w:hAnsi="Calibri" w:cs="Calibri"/>
          <w:b/>
          <w:bCs/>
          <w:sz w:val="22"/>
          <w:szCs w:val="22"/>
        </w:rPr>
        <w:t>:</w:t>
      </w:r>
    </w:p>
    <w:p w14:paraId="5E3E6E18" w14:textId="23E2F2DD" w:rsidR="0027540A" w:rsidRDefault="0027540A" w:rsidP="00BB2B85">
      <w:pPr>
        <w:widowControl w:val="0"/>
        <w:autoSpaceDE w:val="0"/>
        <w:autoSpaceDN w:val="0"/>
        <w:adjustRightInd w:val="0"/>
        <w:ind w:right="567"/>
        <w:jc w:val="both"/>
        <w:rPr>
          <w:rFonts w:ascii="Calibri" w:hAnsi="Calibri" w:cs="Calibri"/>
          <w:sz w:val="22"/>
          <w:szCs w:val="22"/>
        </w:rPr>
      </w:pPr>
    </w:p>
    <w:p w14:paraId="74A9545B" w14:textId="636CC13F" w:rsidR="00B20662" w:rsidRPr="00B37C7C" w:rsidRDefault="00B20662" w:rsidP="00B20662">
      <w:pPr>
        <w:widowControl w:val="0"/>
        <w:numPr>
          <w:ilvl w:val="0"/>
          <w:numId w:val="10"/>
        </w:numPr>
        <w:autoSpaceDE w:val="0"/>
        <w:autoSpaceDN w:val="0"/>
        <w:adjustRightInd w:val="0"/>
        <w:ind w:right="567"/>
        <w:jc w:val="both"/>
        <w:rPr>
          <w:rFonts w:ascii="Calibri" w:hAnsi="Calibri" w:cs="Calibri"/>
          <w:sz w:val="22"/>
          <w:szCs w:val="22"/>
        </w:rPr>
      </w:pPr>
      <w:r w:rsidRPr="00B37C7C">
        <w:rPr>
          <w:rFonts w:ascii="Calibri" w:hAnsi="Calibri" w:cs="Calibri"/>
          <w:sz w:val="22"/>
          <w:szCs w:val="22"/>
        </w:rPr>
        <w:t>Understanding the client requirement and closing the requirement with suitable consultants within the given TAT time.</w:t>
      </w:r>
    </w:p>
    <w:p w14:paraId="1F1626D0" w14:textId="77777777" w:rsidR="00B20662" w:rsidRPr="00B37C7C" w:rsidRDefault="00B20662" w:rsidP="00B20662">
      <w:pPr>
        <w:widowControl w:val="0"/>
        <w:numPr>
          <w:ilvl w:val="0"/>
          <w:numId w:val="10"/>
        </w:numPr>
        <w:autoSpaceDE w:val="0"/>
        <w:autoSpaceDN w:val="0"/>
        <w:adjustRightInd w:val="0"/>
        <w:ind w:right="567"/>
        <w:jc w:val="both"/>
        <w:rPr>
          <w:rFonts w:ascii="Calibri" w:hAnsi="Calibri" w:cs="Calibri"/>
          <w:sz w:val="22"/>
          <w:szCs w:val="22"/>
        </w:rPr>
      </w:pPr>
      <w:r w:rsidRPr="00B37C7C">
        <w:rPr>
          <w:rFonts w:ascii="Calibri" w:hAnsi="Calibri" w:cs="Calibri"/>
          <w:sz w:val="22"/>
          <w:szCs w:val="22"/>
        </w:rPr>
        <w:t>Short-listing consultants as per JD, experience, qualification, and communication to cater able needs of clients.</w:t>
      </w:r>
    </w:p>
    <w:p w14:paraId="2FDBC7DD" w14:textId="77777777" w:rsidR="00B20662" w:rsidRPr="00B37C7C" w:rsidRDefault="00B20662" w:rsidP="00B20662">
      <w:pPr>
        <w:numPr>
          <w:ilvl w:val="0"/>
          <w:numId w:val="10"/>
        </w:numPr>
        <w:autoSpaceDE w:val="0"/>
        <w:autoSpaceDN w:val="0"/>
        <w:adjustRightInd w:val="0"/>
        <w:ind w:right="567"/>
        <w:jc w:val="both"/>
        <w:rPr>
          <w:rFonts w:ascii="Calibri" w:hAnsi="Calibri" w:cs="Calibri"/>
          <w:bCs/>
          <w:sz w:val="22"/>
          <w:szCs w:val="22"/>
        </w:rPr>
      </w:pPr>
      <w:r w:rsidRPr="00B37C7C">
        <w:rPr>
          <w:rFonts w:ascii="Calibri" w:hAnsi="Calibri" w:cs="Calibri"/>
          <w:bCs/>
          <w:sz w:val="22"/>
          <w:szCs w:val="22"/>
        </w:rPr>
        <w:t>Submittal, follow-ups, and Interview batch scheduling were few of my job responsibilities.</w:t>
      </w:r>
    </w:p>
    <w:p w14:paraId="1D8F3C02" w14:textId="77777777" w:rsidR="00B20662" w:rsidRPr="00B37C7C" w:rsidRDefault="00B20662" w:rsidP="00B20662">
      <w:pPr>
        <w:numPr>
          <w:ilvl w:val="0"/>
          <w:numId w:val="10"/>
        </w:numPr>
        <w:ind w:right="567"/>
        <w:jc w:val="both"/>
        <w:rPr>
          <w:rFonts w:ascii="Calibri" w:hAnsi="Calibri" w:cs="Calibri"/>
          <w:sz w:val="22"/>
          <w:szCs w:val="22"/>
        </w:rPr>
      </w:pPr>
      <w:r w:rsidRPr="00B37C7C">
        <w:rPr>
          <w:rFonts w:ascii="Calibri" w:hAnsi="Calibri" w:cs="Calibri"/>
          <w:sz w:val="22"/>
          <w:szCs w:val="22"/>
        </w:rPr>
        <w:t xml:space="preserve">Discussing and negotiating to the employers/consultants regarding their interest, availability, pay rates, relocations, and the technical skills. </w:t>
      </w:r>
    </w:p>
    <w:p w14:paraId="1AFDE096" w14:textId="77777777" w:rsidR="00B20662" w:rsidRPr="00B37C7C" w:rsidRDefault="00B20662" w:rsidP="00B20662">
      <w:pPr>
        <w:numPr>
          <w:ilvl w:val="0"/>
          <w:numId w:val="10"/>
        </w:numPr>
        <w:ind w:right="567"/>
        <w:jc w:val="both"/>
        <w:rPr>
          <w:rFonts w:ascii="Calibri" w:hAnsi="Calibri" w:cs="Calibri"/>
          <w:sz w:val="22"/>
          <w:szCs w:val="22"/>
        </w:rPr>
      </w:pPr>
      <w:r w:rsidRPr="00B37C7C">
        <w:rPr>
          <w:rFonts w:ascii="Calibri" w:hAnsi="Calibri" w:cs="Calibri"/>
          <w:sz w:val="22"/>
          <w:szCs w:val="22"/>
        </w:rPr>
        <w:t>Prescreening of potential consultants in terms of their qualification, work experience.</w:t>
      </w:r>
    </w:p>
    <w:p w14:paraId="6504CD6C" w14:textId="77777777" w:rsidR="002A741D" w:rsidRDefault="00B20662" w:rsidP="002A741D">
      <w:pPr>
        <w:numPr>
          <w:ilvl w:val="0"/>
          <w:numId w:val="10"/>
        </w:numPr>
        <w:ind w:right="567"/>
        <w:jc w:val="both"/>
        <w:rPr>
          <w:rFonts w:ascii="Calibri" w:hAnsi="Calibri" w:cs="Calibri"/>
          <w:sz w:val="22"/>
          <w:szCs w:val="22"/>
        </w:rPr>
      </w:pPr>
      <w:r w:rsidRPr="00B37C7C">
        <w:rPr>
          <w:rFonts w:ascii="Calibri" w:hAnsi="Calibri" w:cs="Calibri"/>
          <w:sz w:val="22"/>
          <w:szCs w:val="22"/>
        </w:rPr>
        <w:t xml:space="preserve">Getting offer confirmation from employers/consultants on pay rate. </w:t>
      </w:r>
    </w:p>
    <w:p w14:paraId="5DF746BB" w14:textId="16A93BBD" w:rsidR="002A741D" w:rsidRPr="002A741D" w:rsidRDefault="00B20662" w:rsidP="002A741D">
      <w:pPr>
        <w:numPr>
          <w:ilvl w:val="0"/>
          <w:numId w:val="10"/>
        </w:numPr>
        <w:ind w:right="567"/>
        <w:jc w:val="both"/>
        <w:rPr>
          <w:rFonts w:ascii="Calibri" w:hAnsi="Calibri" w:cs="Calibri"/>
          <w:sz w:val="22"/>
          <w:szCs w:val="22"/>
        </w:rPr>
      </w:pPr>
      <w:r w:rsidRPr="002A741D">
        <w:rPr>
          <w:rFonts w:ascii="Calibri" w:hAnsi="Calibri" w:cs="Calibri"/>
          <w:sz w:val="22"/>
          <w:szCs w:val="22"/>
        </w:rPr>
        <w:t>Good experience in working with C2C, W2 and 1099 with</w:t>
      </w:r>
      <w:r w:rsidR="008E749E" w:rsidRPr="002A741D">
        <w:rPr>
          <w:rFonts w:ascii="Calibri" w:hAnsi="Calibri" w:cs="Calibri"/>
          <w:sz w:val="22"/>
          <w:szCs w:val="22"/>
        </w:rPr>
        <w:t xml:space="preserve"> </w:t>
      </w:r>
      <w:r w:rsidR="002A741D" w:rsidRPr="002A741D">
        <w:rPr>
          <w:rFonts w:ascii="Calibri" w:hAnsi="Calibri" w:cs="Calibri"/>
        </w:rPr>
        <w:t xml:space="preserve">US </w:t>
      </w:r>
      <w:r w:rsidR="002A741D" w:rsidRPr="002A741D">
        <w:rPr>
          <w:rFonts w:ascii="Calibri" w:hAnsi="Calibri" w:cs="Calibri"/>
          <w:sz w:val="22"/>
          <w:szCs w:val="22"/>
        </w:rPr>
        <w:t>Citizens</w:t>
      </w:r>
      <w:r w:rsidR="002A741D" w:rsidRPr="002A741D">
        <w:rPr>
          <w:rFonts w:ascii="Calibri" w:hAnsi="Calibri" w:cs="Calibri"/>
        </w:rPr>
        <w:t>, Green Card Holders (GC), H1b, OPT Visa’s.</w:t>
      </w:r>
    </w:p>
    <w:p w14:paraId="1BD363FE"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 xml:space="preserve">Utilized various job portals and job boards, professional networking sites and groups for sourcing active and passive candidates. </w:t>
      </w:r>
    </w:p>
    <w:p w14:paraId="17AFBDE6"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Pre-screening the candidate via telephonic interview.</w:t>
      </w:r>
    </w:p>
    <w:p w14:paraId="4C14E3FD"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Negotiate contract terms and billing rates with client and negotiate salaries/ pay rates with candidates to meet profit margin.</w:t>
      </w:r>
    </w:p>
    <w:p w14:paraId="587B4D08" w14:textId="7BEB9416"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Scheduling interviews between candidate and client.</w:t>
      </w:r>
    </w:p>
    <w:p w14:paraId="79525AF1"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Follow-up with selected candidates to confirm their DOJ and keep a track on the same</w:t>
      </w:r>
    </w:p>
    <w:p w14:paraId="6777D2D3"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Preparing the periodical status reports.</w:t>
      </w:r>
    </w:p>
    <w:p w14:paraId="7ADFCB7B"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Proactively build resume database for upcoming/highly potential requirements.</w:t>
      </w:r>
    </w:p>
    <w:p w14:paraId="768E1DEC" w14:textId="77777777" w:rsidR="007B0F97" w:rsidRPr="00B37C7C" w:rsidRDefault="007B0F97" w:rsidP="007B0F97">
      <w:pPr>
        <w:pStyle w:val="ListParagraph"/>
        <w:numPr>
          <w:ilvl w:val="0"/>
          <w:numId w:val="10"/>
        </w:numPr>
        <w:jc w:val="both"/>
        <w:rPr>
          <w:rFonts w:ascii="Calibri" w:hAnsi="Calibri" w:cs="Calibri"/>
          <w:sz w:val="22"/>
          <w:szCs w:val="22"/>
        </w:rPr>
      </w:pPr>
      <w:r w:rsidRPr="00B37C7C">
        <w:rPr>
          <w:rFonts w:ascii="Calibri" w:hAnsi="Calibri" w:cs="Calibri"/>
          <w:sz w:val="22"/>
          <w:szCs w:val="22"/>
        </w:rPr>
        <w:t>Identifying the skilled candidate suitable for the requirement from the market through groups, portals, database list &amp; social networks.</w:t>
      </w:r>
    </w:p>
    <w:p w14:paraId="229D2BE4" w14:textId="77777777" w:rsidR="00795F5B" w:rsidRPr="004B4C34" w:rsidRDefault="00795F5B" w:rsidP="00795F5B">
      <w:pPr>
        <w:pStyle w:val="ListParagraph"/>
        <w:widowControl w:val="0"/>
        <w:numPr>
          <w:ilvl w:val="0"/>
          <w:numId w:val="13"/>
        </w:numPr>
        <w:autoSpaceDE w:val="0"/>
        <w:autoSpaceDN w:val="0"/>
        <w:adjustRightInd w:val="0"/>
        <w:ind w:right="567"/>
        <w:jc w:val="both"/>
        <w:rPr>
          <w:rFonts w:ascii="Calibri" w:hAnsi="Calibri" w:cs="Calibri"/>
          <w:sz w:val="22"/>
          <w:szCs w:val="22"/>
        </w:rPr>
      </w:pPr>
      <w:bookmarkStart w:id="1" w:name="_GoBack"/>
      <w:bookmarkEnd w:id="0"/>
      <w:bookmarkEnd w:id="1"/>
      <w:r w:rsidRPr="004B4C34">
        <w:rPr>
          <w:rFonts w:ascii="Calibri" w:hAnsi="Calibri" w:cs="Calibri"/>
          <w:sz w:val="22"/>
          <w:szCs w:val="22"/>
        </w:rPr>
        <w:t xml:space="preserve">Responsible for sourcing, screening resumes, cold calling, emailing, explaining requirement details, compensation negotiation, submitting resumes to BDMs/Account Managers, arranging interviews, reference/background checks. </w:t>
      </w:r>
    </w:p>
    <w:p w14:paraId="02A987B9" w14:textId="77777777" w:rsidR="00795F5B" w:rsidRPr="00B37C7C" w:rsidRDefault="00795F5B" w:rsidP="00795F5B">
      <w:pPr>
        <w:numPr>
          <w:ilvl w:val="0"/>
          <w:numId w:val="13"/>
        </w:numPr>
        <w:ind w:right="567"/>
        <w:jc w:val="both"/>
        <w:rPr>
          <w:rFonts w:ascii="Calibri" w:hAnsi="Calibri" w:cs="Calibri"/>
          <w:sz w:val="22"/>
          <w:szCs w:val="22"/>
        </w:rPr>
      </w:pPr>
      <w:r>
        <w:rPr>
          <w:rFonts w:ascii="Calibri" w:hAnsi="Calibri" w:cs="Calibri"/>
          <w:sz w:val="22"/>
          <w:szCs w:val="22"/>
        </w:rPr>
        <w:t>H</w:t>
      </w:r>
      <w:r w:rsidRPr="00B37C7C">
        <w:rPr>
          <w:rFonts w:ascii="Calibri" w:hAnsi="Calibri" w:cs="Calibri"/>
          <w:sz w:val="22"/>
          <w:szCs w:val="22"/>
        </w:rPr>
        <w:t xml:space="preserve">ave </w:t>
      </w:r>
      <w:r>
        <w:rPr>
          <w:rFonts w:ascii="Calibri" w:hAnsi="Calibri" w:cs="Calibri"/>
          <w:sz w:val="22"/>
          <w:szCs w:val="22"/>
        </w:rPr>
        <w:t xml:space="preserve">strong </w:t>
      </w:r>
      <w:r w:rsidRPr="00B37C7C">
        <w:rPr>
          <w:rFonts w:ascii="Calibri" w:hAnsi="Calibri" w:cs="Calibri"/>
          <w:sz w:val="22"/>
          <w:szCs w:val="22"/>
        </w:rPr>
        <w:t xml:space="preserve">experience on </w:t>
      </w:r>
      <w:r>
        <w:rPr>
          <w:rFonts w:ascii="Calibri" w:hAnsi="Calibri" w:cs="Calibri"/>
          <w:sz w:val="22"/>
          <w:szCs w:val="22"/>
        </w:rPr>
        <w:t>work</w:t>
      </w:r>
      <w:r w:rsidRPr="00B37C7C">
        <w:rPr>
          <w:rFonts w:ascii="Calibri" w:hAnsi="Calibri" w:cs="Calibri"/>
          <w:sz w:val="22"/>
          <w:szCs w:val="22"/>
        </w:rPr>
        <w:t>ing with consultants – OPT’s, TN Visa, H1B, EAD’S, GC, and CITIZEN’s.</w:t>
      </w:r>
    </w:p>
    <w:p w14:paraId="3CC87908" w14:textId="77777777" w:rsidR="00795F5B" w:rsidRPr="00B37C7C" w:rsidRDefault="00795F5B" w:rsidP="00795F5B">
      <w:pPr>
        <w:numPr>
          <w:ilvl w:val="0"/>
          <w:numId w:val="13"/>
        </w:numPr>
        <w:ind w:right="567"/>
        <w:jc w:val="both"/>
        <w:rPr>
          <w:rFonts w:ascii="Calibri" w:hAnsi="Calibri" w:cs="Calibri"/>
          <w:color w:val="000000"/>
          <w:sz w:val="22"/>
          <w:szCs w:val="22"/>
          <w:lang w:val="en-GB"/>
        </w:rPr>
      </w:pPr>
      <w:r w:rsidRPr="00B37C7C">
        <w:rPr>
          <w:rFonts w:ascii="Calibri" w:hAnsi="Calibri" w:cs="Calibri"/>
          <w:sz w:val="22"/>
          <w:szCs w:val="22"/>
        </w:rPr>
        <w:t xml:space="preserve">Getting candidates by using various Job Sites like </w:t>
      </w:r>
      <w:r>
        <w:rPr>
          <w:rFonts w:ascii="Calibri" w:hAnsi="Calibri" w:cs="Calibri"/>
          <w:sz w:val="22"/>
          <w:szCs w:val="22"/>
        </w:rPr>
        <w:t xml:space="preserve">Dice, indeed, </w:t>
      </w:r>
      <w:r w:rsidRPr="00B37C7C">
        <w:rPr>
          <w:rFonts w:ascii="Calibri" w:hAnsi="Calibri" w:cs="Calibri"/>
          <w:sz w:val="22"/>
          <w:szCs w:val="22"/>
        </w:rPr>
        <w:t>Monster and data base.</w:t>
      </w:r>
    </w:p>
    <w:p w14:paraId="71D803EB" w14:textId="77777777" w:rsidR="00795F5B" w:rsidRPr="00B37C7C" w:rsidRDefault="00795F5B" w:rsidP="00795F5B">
      <w:pPr>
        <w:pStyle w:val="ListParagraph"/>
        <w:numPr>
          <w:ilvl w:val="0"/>
          <w:numId w:val="13"/>
        </w:numPr>
        <w:jc w:val="both"/>
        <w:rPr>
          <w:rFonts w:ascii="Calibri" w:hAnsi="Calibri" w:cs="Calibri"/>
          <w:sz w:val="22"/>
          <w:szCs w:val="22"/>
        </w:rPr>
      </w:pPr>
      <w:r w:rsidRPr="00B37C7C">
        <w:rPr>
          <w:rFonts w:ascii="Calibri" w:hAnsi="Calibri" w:cs="Calibri"/>
          <w:sz w:val="22"/>
          <w:szCs w:val="22"/>
        </w:rPr>
        <w:t>Experienced with the complete life cycle of W2, 1099 and Corp-to-Corp.</w:t>
      </w:r>
    </w:p>
    <w:p w14:paraId="071B4151" w14:textId="77777777" w:rsidR="00795F5B" w:rsidRPr="00925E4C"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925E4C">
        <w:rPr>
          <w:rFonts w:ascii="Calibri" w:hAnsi="Calibri"/>
          <w:color w:val="000000"/>
          <w:sz w:val="22"/>
          <w:szCs w:val="22"/>
        </w:rPr>
        <w:t>Experienced in dealing with client and vendors for business process.</w:t>
      </w:r>
    </w:p>
    <w:p w14:paraId="3BA5661E" w14:textId="77777777" w:rsidR="00795F5B" w:rsidRPr="00B37C7C" w:rsidRDefault="00795F5B" w:rsidP="00795F5B">
      <w:pPr>
        <w:pStyle w:val="ListParagraph"/>
        <w:numPr>
          <w:ilvl w:val="0"/>
          <w:numId w:val="13"/>
        </w:numPr>
        <w:jc w:val="both"/>
        <w:rPr>
          <w:rFonts w:ascii="Calibri" w:hAnsi="Calibri" w:cs="Calibri"/>
          <w:sz w:val="22"/>
          <w:szCs w:val="22"/>
        </w:rPr>
      </w:pPr>
      <w:r w:rsidRPr="00B37C7C">
        <w:rPr>
          <w:rFonts w:ascii="Calibri" w:hAnsi="Calibri" w:cs="Calibri"/>
          <w:sz w:val="22"/>
          <w:szCs w:val="22"/>
        </w:rPr>
        <w:t xml:space="preserve">Involved in identifying, interviewing, screening, and placing </w:t>
      </w:r>
      <w:r>
        <w:rPr>
          <w:rFonts w:ascii="Calibri" w:hAnsi="Calibri" w:cs="Calibri"/>
          <w:sz w:val="22"/>
          <w:szCs w:val="22"/>
        </w:rPr>
        <w:t>candidates</w:t>
      </w:r>
      <w:r w:rsidRPr="00B37C7C">
        <w:rPr>
          <w:rFonts w:ascii="Calibri" w:hAnsi="Calibri" w:cs="Calibri"/>
          <w:sz w:val="22"/>
          <w:szCs w:val="22"/>
        </w:rPr>
        <w:t xml:space="preserve"> in turnaround time </w:t>
      </w:r>
      <w:r>
        <w:rPr>
          <w:rFonts w:ascii="Calibri" w:hAnsi="Calibri" w:cs="Calibri"/>
          <w:sz w:val="22"/>
          <w:szCs w:val="22"/>
        </w:rPr>
        <w:t>for</w:t>
      </w:r>
      <w:r w:rsidRPr="00B37C7C">
        <w:rPr>
          <w:rFonts w:ascii="Calibri" w:hAnsi="Calibri" w:cs="Calibri"/>
          <w:sz w:val="22"/>
          <w:szCs w:val="22"/>
        </w:rPr>
        <w:t xml:space="preserve"> contract, contract to hire and permanent positions.</w:t>
      </w:r>
    </w:p>
    <w:p w14:paraId="534B4E63" w14:textId="77777777" w:rsidR="00795F5B" w:rsidRPr="00925E4C"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925E4C">
        <w:rPr>
          <w:rFonts w:ascii="Calibri" w:hAnsi="Calibri"/>
          <w:color w:val="000000"/>
          <w:sz w:val="22"/>
          <w:szCs w:val="22"/>
        </w:rPr>
        <w:t>Understanding the requirements of the Clients and Using all methodologies of Sourcing candidates from internal database, headhunting, networking employee referrals and channel partners and from different Job Portals.</w:t>
      </w:r>
    </w:p>
    <w:p w14:paraId="0B0AFC5E" w14:textId="77777777" w:rsidR="00795F5B" w:rsidRPr="00A5795D"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A5795D">
        <w:rPr>
          <w:rFonts w:ascii="Calibri" w:hAnsi="Calibri"/>
          <w:color w:val="000000"/>
          <w:sz w:val="22"/>
          <w:szCs w:val="22"/>
        </w:rPr>
        <w:t>Screening and short listing of CV’S as per the requirement, Salary, and rate Negotiation. Conducting telephonic interviews, preliminary rounds. Client coordination for interviews.</w:t>
      </w:r>
    </w:p>
    <w:p w14:paraId="3F8051CE" w14:textId="77777777" w:rsidR="00795F5B" w:rsidRPr="00925E4C"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925E4C">
        <w:rPr>
          <w:rFonts w:ascii="Calibri" w:hAnsi="Calibri"/>
          <w:color w:val="000000"/>
          <w:sz w:val="22"/>
          <w:szCs w:val="22"/>
        </w:rPr>
        <w:t>Regular follow up with the clients and the candidates till the position</w:t>
      </w:r>
      <w:r>
        <w:rPr>
          <w:rFonts w:ascii="Calibri" w:hAnsi="Calibri"/>
          <w:color w:val="000000"/>
          <w:sz w:val="22"/>
          <w:szCs w:val="22"/>
        </w:rPr>
        <w:t xml:space="preserve"> get filled</w:t>
      </w:r>
      <w:r w:rsidRPr="00925E4C">
        <w:rPr>
          <w:rFonts w:ascii="Calibri" w:hAnsi="Calibri"/>
          <w:color w:val="000000"/>
          <w:sz w:val="22"/>
          <w:szCs w:val="22"/>
        </w:rPr>
        <w:t>.</w:t>
      </w:r>
    </w:p>
    <w:p w14:paraId="38CF1365" w14:textId="77777777" w:rsidR="00795F5B" w:rsidRPr="00925E4C"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925E4C">
        <w:rPr>
          <w:rFonts w:ascii="Calibri" w:hAnsi="Calibri"/>
          <w:color w:val="000000"/>
          <w:sz w:val="22"/>
          <w:szCs w:val="22"/>
        </w:rPr>
        <w:t>Developing, Monitoring and Maintaining of database on the basis for immediate &amp; future requirements and building a pipeline for immediate/ future requirements.</w:t>
      </w:r>
    </w:p>
    <w:p w14:paraId="7B27CF12" w14:textId="77777777" w:rsidR="00795F5B" w:rsidRPr="00925E4C" w:rsidRDefault="00795F5B" w:rsidP="00795F5B">
      <w:pPr>
        <w:numPr>
          <w:ilvl w:val="0"/>
          <w:numId w:val="13"/>
        </w:numPr>
        <w:shd w:val="clear" w:color="auto" w:fill="FFFFFF"/>
        <w:spacing w:after="100" w:afterAutospacing="1" w:line="220" w:lineRule="atLeast"/>
        <w:jc w:val="both"/>
        <w:rPr>
          <w:rFonts w:ascii="Calibri" w:hAnsi="Calibri"/>
          <w:color w:val="000000"/>
          <w:sz w:val="22"/>
          <w:szCs w:val="22"/>
        </w:rPr>
      </w:pPr>
      <w:r w:rsidRPr="00925E4C">
        <w:rPr>
          <w:rFonts w:ascii="Calibri" w:hAnsi="Calibri"/>
          <w:color w:val="000000"/>
          <w:sz w:val="22"/>
          <w:szCs w:val="22"/>
        </w:rPr>
        <w:t>Act as bridge between the management and consultants as well as employers.</w:t>
      </w:r>
    </w:p>
    <w:p w14:paraId="413FED62" w14:textId="77777777" w:rsidR="00795F5B" w:rsidRPr="00B37C7C" w:rsidRDefault="00795F5B" w:rsidP="00795F5B">
      <w:pPr>
        <w:pStyle w:val="ListParagraph"/>
        <w:numPr>
          <w:ilvl w:val="0"/>
          <w:numId w:val="13"/>
        </w:numPr>
        <w:jc w:val="both"/>
        <w:rPr>
          <w:rFonts w:ascii="Calibri" w:hAnsi="Calibri" w:cs="Calibri"/>
          <w:sz w:val="22"/>
          <w:szCs w:val="22"/>
        </w:rPr>
      </w:pPr>
      <w:r w:rsidRPr="00B37C7C">
        <w:rPr>
          <w:rFonts w:ascii="Calibri" w:hAnsi="Calibri" w:cs="Calibri"/>
          <w:sz w:val="22"/>
          <w:szCs w:val="22"/>
        </w:rPr>
        <w:t>Proactively build resume database for upcoming/highly potential requirements.</w:t>
      </w:r>
    </w:p>
    <w:p w14:paraId="4C82AE94" w14:textId="77777777" w:rsidR="00795F5B" w:rsidRPr="00B37C7C" w:rsidRDefault="00795F5B" w:rsidP="00795F5B">
      <w:pPr>
        <w:numPr>
          <w:ilvl w:val="0"/>
          <w:numId w:val="13"/>
        </w:numPr>
        <w:ind w:right="567"/>
        <w:jc w:val="both"/>
        <w:rPr>
          <w:rFonts w:ascii="Calibri" w:hAnsi="Calibri" w:cs="Calibri"/>
          <w:color w:val="000000"/>
          <w:sz w:val="22"/>
          <w:szCs w:val="22"/>
        </w:rPr>
      </w:pPr>
      <w:r w:rsidRPr="00B37C7C">
        <w:rPr>
          <w:rFonts w:ascii="Calibri" w:hAnsi="Calibri" w:cs="Calibri"/>
          <w:color w:val="000000"/>
          <w:sz w:val="22"/>
          <w:szCs w:val="22"/>
        </w:rPr>
        <w:t xml:space="preserve">Responsible for all elements of the hiring process including sourcing, evaluating, and </w:t>
      </w:r>
      <w:r w:rsidRPr="00B37C7C">
        <w:rPr>
          <w:rFonts w:ascii="Calibri" w:hAnsi="Calibri" w:cs="Calibri"/>
          <w:color w:val="333333"/>
          <w:sz w:val="22"/>
          <w:szCs w:val="22"/>
          <w:shd w:val="clear" w:color="auto" w:fill="FFFFFF"/>
        </w:rPr>
        <w:t>checking references</w:t>
      </w:r>
      <w:r w:rsidRPr="00B37C7C">
        <w:rPr>
          <w:rFonts w:ascii="Calibri" w:hAnsi="Calibri" w:cs="Calibri"/>
          <w:color w:val="000000"/>
          <w:sz w:val="22"/>
          <w:szCs w:val="22"/>
        </w:rPr>
        <w:t xml:space="preserve">. </w:t>
      </w:r>
    </w:p>
    <w:p w14:paraId="4C7045C5" w14:textId="77777777" w:rsidR="00795F5B" w:rsidRPr="00B37C7C" w:rsidRDefault="00795F5B" w:rsidP="00795F5B">
      <w:pPr>
        <w:pStyle w:val="BodyText2"/>
        <w:widowControl/>
        <w:numPr>
          <w:ilvl w:val="0"/>
          <w:numId w:val="13"/>
        </w:numPr>
        <w:autoSpaceDE/>
        <w:adjustRightInd/>
        <w:spacing w:after="0" w:line="240" w:lineRule="auto"/>
        <w:ind w:right="567"/>
        <w:jc w:val="both"/>
        <w:rPr>
          <w:rStyle w:val="apple-converted-space"/>
          <w:rFonts w:ascii="Calibri" w:hAnsi="Calibri" w:cs="Calibri"/>
          <w:sz w:val="22"/>
          <w:szCs w:val="22"/>
        </w:rPr>
      </w:pPr>
      <w:r>
        <w:rPr>
          <w:rFonts w:ascii="Calibri" w:hAnsi="Calibri" w:cs="Calibri"/>
          <w:color w:val="333333"/>
          <w:sz w:val="22"/>
          <w:szCs w:val="22"/>
          <w:shd w:val="clear" w:color="auto" w:fill="FFFFFF"/>
        </w:rPr>
        <w:t>Worki</w:t>
      </w:r>
      <w:r w:rsidRPr="00B37C7C">
        <w:rPr>
          <w:rFonts w:ascii="Calibri" w:hAnsi="Calibri" w:cs="Calibri"/>
          <w:color w:val="333333"/>
          <w:sz w:val="22"/>
          <w:szCs w:val="22"/>
          <w:shd w:val="clear" w:color="auto" w:fill="FFFFFF"/>
        </w:rPr>
        <w:t xml:space="preserve">ng as a </w:t>
      </w:r>
      <w:r>
        <w:rPr>
          <w:rFonts w:ascii="Calibri" w:hAnsi="Calibri" w:cs="Calibri"/>
          <w:color w:val="333333"/>
          <w:sz w:val="22"/>
          <w:szCs w:val="22"/>
          <w:shd w:val="clear" w:color="auto" w:fill="FFFFFF"/>
        </w:rPr>
        <w:t>POC (P</w:t>
      </w:r>
      <w:r w:rsidRPr="00B37C7C">
        <w:rPr>
          <w:rFonts w:ascii="Calibri" w:hAnsi="Calibri" w:cs="Calibri"/>
          <w:color w:val="333333"/>
          <w:sz w:val="22"/>
          <w:szCs w:val="22"/>
          <w:shd w:val="clear" w:color="auto" w:fill="FFFFFF"/>
        </w:rPr>
        <w:t xml:space="preserve">oint of </w:t>
      </w:r>
      <w:r>
        <w:rPr>
          <w:rFonts w:ascii="Calibri" w:hAnsi="Calibri" w:cs="Calibri"/>
          <w:color w:val="333333"/>
          <w:sz w:val="22"/>
          <w:szCs w:val="22"/>
          <w:shd w:val="clear" w:color="auto" w:fill="FFFFFF"/>
        </w:rPr>
        <w:t>C</w:t>
      </w:r>
      <w:r w:rsidRPr="00B37C7C">
        <w:rPr>
          <w:rFonts w:ascii="Calibri" w:hAnsi="Calibri" w:cs="Calibri"/>
          <w:color w:val="333333"/>
          <w:sz w:val="22"/>
          <w:szCs w:val="22"/>
          <w:shd w:val="clear" w:color="auto" w:fill="FFFFFF"/>
        </w:rPr>
        <w:t>ontact</w:t>
      </w:r>
      <w:r>
        <w:rPr>
          <w:rFonts w:ascii="Calibri" w:hAnsi="Calibri" w:cs="Calibri"/>
          <w:color w:val="333333"/>
          <w:sz w:val="22"/>
          <w:szCs w:val="22"/>
          <w:shd w:val="clear" w:color="auto" w:fill="FFFFFF"/>
        </w:rPr>
        <w:t>)</w:t>
      </w:r>
      <w:r w:rsidRPr="00B37C7C">
        <w:rPr>
          <w:rFonts w:ascii="Calibri" w:hAnsi="Calibri" w:cs="Calibri"/>
          <w:color w:val="333333"/>
          <w:sz w:val="22"/>
          <w:szCs w:val="22"/>
          <w:shd w:val="clear" w:color="auto" w:fill="FFFFFF"/>
        </w:rPr>
        <w:t xml:space="preserve"> between consultants and clients.</w:t>
      </w:r>
    </w:p>
    <w:p w14:paraId="0A3186E3" w14:textId="77777777" w:rsidR="00795F5B" w:rsidRPr="00B37C7C" w:rsidRDefault="00795F5B" w:rsidP="00795F5B">
      <w:pPr>
        <w:pStyle w:val="BodyText2"/>
        <w:widowControl/>
        <w:numPr>
          <w:ilvl w:val="0"/>
          <w:numId w:val="13"/>
        </w:numPr>
        <w:autoSpaceDE/>
        <w:adjustRightInd/>
        <w:spacing w:after="0" w:line="240" w:lineRule="auto"/>
        <w:ind w:right="567"/>
        <w:jc w:val="both"/>
        <w:rPr>
          <w:rFonts w:ascii="Calibri" w:hAnsi="Calibri" w:cs="Calibri"/>
          <w:color w:val="000000"/>
          <w:sz w:val="22"/>
          <w:szCs w:val="22"/>
          <w:lang w:val="en-GB"/>
        </w:rPr>
      </w:pPr>
      <w:r w:rsidRPr="00B37C7C">
        <w:rPr>
          <w:rFonts w:ascii="Calibri" w:hAnsi="Calibri" w:cs="Calibri"/>
          <w:color w:val="333333"/>
          <w:sz w:val="22"/>
          <w:szCs w:val="22"/>
          <w:shd w:val="clear" w:color="auto" w:fill="FFFFFF"/>
        </w:rPr>
        <w:lastRenderedPageBreak/>
        <w:t>As a Recruiter, responsible for the full hiring cycle, including sourcing; pre-screening; negotiating rates and coordinating with client technical managerial interviews.</w:t>
      </w:r>
    </w:p>
    <w:p w14:paraId="291070A8" w14:textId="77777777" w:rsidR="00795F5B" w:rsidRPr="00B37C7C" w:rsidRDefault="00795F5B" w:rsidP="00795F5B">
      <w:pPr>
        <w:pStyle w:val="BodyText2"/>
        <w:widowControl/>
        <w:numPr>
          <w:ilvl w:val="0"/>
          <w:numId w:val="13"/>
        </w:numPr>
        <w:autoSpaceDE/>
        <w:adjustRightInd/>
        <w:spacing w:after="0" w:line="240" w:lineRule="auto"/>
        <w:ind w:right="567"/>
        <w:jc w:val="both"/>
        <w:rPr>
          <w:rFonts w:ascii="Calibri" w:hAnsi="Calibri" w:cs="Calibri"/>
          <w:color w:val="000000"/>
          <w:sz w:val="22"/>
          <w:szCs w:val="22"/>
          <w:lang w:val="en-GB"/>
        </w:rPr>
      </w:pPr>
      <w:r w:rsidRPr="00B37C7C">
        <w:rPr>
          <w:rFonts w:ascii="Calibri" w:hAnsi="Calibri" w:cs="Calibri"/>
          <w:color w:val="000000"/>
          <w:sz w:val="22"/>
          <w:szCs w:val="22"/>
          <w:lang w:val="en-GB"/>
        </w:rPr>
        <w:t xml:space="preserve">Worked </w:t>
      </w:r>
      <w:r w:rsidRPr="00B37C7C">
        <w:rPr>
          <w:rFonts w:ascii="Calibri" w:hAnsi="Calibri" w:cs="Calibri"/>
          <w:sz w:val="22"/>
          <w:szCs w:val="22"/>
        </w:rPr>
        <w:t xml:space="preserve">with clients from different domains such as </w:t>
      </w:r>
      <w:r>
        <w:rPr>
          <w:rFonts w:ascii="Calibri" w:hAnsi="Calibri" w:cs="Calibri"/>
          <w:sz w:val="22"/>
          <w:szCs w:val="22"/>
        </w:rPr>
        <w:t xml:space="preserve">IT, </w:t>
      </w:r>
      <w:r w:rsidRPr="00B37C7C">
        <w:rPr>
          <w:rFonts w:ascii="Calibri" w:hAnsi="Calibri" w:cs="Calibri"/>
          <w:sz w:val="22"/>
          <w:szCs w:val="22"/>
        </w:rPr>
        <w:t>finance, healthcare, retail, and telecom industries.</w:t>
      </w:r>
    </w:p>
    <w:p w14:paraId="76BEADBA" w14:textId="77777777" w:rsidR="00795F5B" w:rsidRPr="00B37C7C" w:rsidRDefault="00795F5B" w:rsidP="00795F5B">
      <w:pPr>
        <w:ind w:right="567"/>
        <w:jc w:val="both"/>
        <w:rPr>
          <w:rFonts w:ascii="Calibri" w:hAnsi="Calibri" w:cs="Calibri"/>
          <w:b/>
          <w:bCs/>
          <w:sz w:val="22"/>
          <w:szCs w:val="22"/>
        </w:rPr>
      </w:pPr>
      <w:r w:rsidRPr="00B37C7C">
        <w:rPr>
          <w:rFonts w:ascii="Calibri" w:hAnsi="Calibri" w:cs="Calibri"/>
          <w:b/>
          <w:bCs/>
          <w:sz w:val="22"/>
          <w:szCs w:val="22"/>
        </w:rPr>
        <w:tab/>
      </w:r>
      <w:r w:rsidRPr="00B37C7C">
        <w:rPr>
          <w:rFonts w:ascii="Calibri" w:hAnsi="Calibri" w:cs="Calibri"/>
          <w:b/>
          <w:bCs/>
          <w:sz w:val="22"/>
          <w:szCs w:val="22"/>
        </w:rPr>
        <w:tab/>
      </w:r>
    </w:p>
    <w:p w14:paraId="0C1BAA77" w14:textId="5E652D98" w:rsidR="00795F5B" w:rsidRDefault="00795F5B" w:rsidP="00795F5B">
      <w:pPr>
        <w:ind w:right="567"/>
        <w:jc w:val="both"/>
        <w:rPr>
          <w:rFonts w:ascii="Calibri" w:hAnsi="Calibri" w:cs="Calibri"/>
          <w:b/>
          <w:bCs/>
          <w:color w:val="000000" w:themeColor="text1"/>
          <w:sz w:val="22"/>
          <w:szCs w:val="22"/>
        </w:rPr>
      </w:pPr>
      <w:r w:rsidRPr="00BE37E4">
        <w:rPr>
          <w:rFonts w:ascii="Calibri" w:hAnsi="Calibri" w:cs="Calibri"/>
          <w:b/>
          <w:bCs/>
          <w:color w:val="000000" w:themeColor="text1"/>
          <w:sz w:val="22"/>
          <w:szCs w:val="22"/>
        </w:rPr>
        <w:t>Bench Sales Experience:</w:t>
      </w:r>
    </w:p>
    <w:p w14:paraId="6A92F975" w14:textId="77777777" w:rsidR="00025678" w:rsidRPr="00BE37E4" w:rsidRDefault="00025678" w:rsidP="00795F5B">
      <w:pPr>
        <w:ind w:right="567"/>
        <w:jc w:val="both"/>
        <w:rPr>
          <w:rFonts w:ascii="Calibri" w:hAnsi="Calibri" w:cs="Calibri"/>
          <w:b/>
          <w:bCs/>
          <w:color w:val="000000" w:themeColor="text1"/>
          <w:sz w:val="22"/>
          <w:szCs w:val="22"/>
        </w:rPr>
      </w:pPr>
    </w:p>
    <w:p w14:paraId="1C674E4E" w14:textId="77777777" w:rsidR="00795F5B" w:rsidRPr="00BE37E4" w:rsidRDefault="00795F5B" w:rsidP="00795F5B">
      <w:pPr>
        <w:ind w:right="567"/>
        <w:jc w:val="both"/>
        <w:rPr>
          <w:rFonts w:ascii="Calibri" w:hAnsi="Calibri" w:cs="Calibri"/>
          <w:b/>
          <w:bCs/>
          <w:color w:val="000000" w:themeColor="text1"/>
          <w:sz w:val="22"/>
          <w:szCs w:val="22"/>
        </w:rPr>
      </w:pPr>
      <w:r w:rsidRPr="00BE37E4">
        <w:rPr>
          <w:rFonts w:ascii="Calibri" w:hAnsi="Calibri" w:cs="Calibri"/>
          <w:b/>
          <w:bCs/>
          <w:color w:val="000000" w:themeColor="text1"/>
          <w:sz w:val="22"/>
          <w:szCs w:val="22"/>
        </w:rPr>
        <w:t>Responsibilities:</w:t>
      </w:r>
    </w:p>
    <w:p w14:paraId="4233CD38" w14:textId="77777777" w:rsidR="00795F5B" w:rsidRPr="00BE37E4" w:rsidRDefault="00795F5B" w:rsidP="00795F5B">
      <w:pPr>
        <w:numPr>
          <w:ilvl w:val="0"/>
          <w:numId w:val="6"/>
        </w:numPr>
        <w:ind w:right="567"/>
        <w:jc w:val="both"/>
        <w:rPr>
          <w:rFonts w:ascii="Calibri" w:hAnsi="Calibri" w:cs="Calibri"/>
          <w:color w:val="000000" w:themeColor="text1"/>
          <w:sz w:val="22"/>
          <w:szCs w:val="22"/>
        </w:rPr>
      </w:pPr>
      <w:r w:rsidRPr="00BE37E4">
        <w:rPr>
          <w:rStyle w:val="apple-style-span"/>
          <w:rFonts w:ascii="Calibri" w:eastAsiaTheme="majorEastAsia" w:hAnsi="Calibri" w:cs="Calibri"/>
          <w:color w:val="000000" w:themeColor="text1"/>
          <w:sz w:val="22"/>
          <w:szCs w:val="22"/>
        </w:rPr>
        <w:t xml:space="preserve">Posting </w:t>
      </w:r>
      <w:r w:rsidRPr="00BE37E4">
        <w:rPr>
          <w:rFonts w:ascii="Calibri" w:hAnsi="Calibri" w:cs="Calibri"/>
          <w:color w:val="000000" w:themeColor="text1"/>
          <w:sz w:val="22"/>
          <w:szCs w:val="22"/>
        </w:rPr>
        <w:t>our own Bench Consultants (OPT’s, TN Visa, H1B, EAD’S, GC, and CITIZEN’s.</w:t>
      </w:r>
      <w:r w:rsidRPr="00BE37E4">
        <w:rPr>
          <w:rStyle w:val="apple-style-span"/>
          <w:rFonts w:ascii="Calibri" w:eastAsiaTheme="majorEastAsia" w:hAnsi="Calibri" w:cs="Calibri"/>
          <w:color w:val="000000" w:themeColor="text1"/>
          <w:sz w:val="22"/>
          <w:szCs w:val="22"/>
        </w:rPr>
        <w:t xml:space="preserve">) resumes </w:t>
      </w:r>
      <w:r w:rsidRPr="00BE37E4">
        <w:rPr>
          <w:rFonts w:ascii="Calibri" w:hAnsi="Calibri" w:cs="Calibri"/>
          <w:color w:val="000000" w:themeColor="text1"/>
          <w:sz w:val="22"/>
          <w:szCs w:val="22"/>
        </w:rPr>
        <w:t>on various job boards and handling of inquires generated out of those requirements.</w:t>
      </w:r>
    </w:p>
    <w:p w14:paraId="5854B0BD" w14:textId="77777777" w:rsidR="00795F5B" w:rsidRPr="00BE37E4" w:rsidRDefault="00795F5B" w:rsidP="00795F5B">
      <w:pPr>
        <w:numPr>
          <w:ilvl w:val="0"/>
          <w:numId w:val="6"/>
        </w:numPr>
        <w:shd w:val="clear" w:color="auto" w:fill="FFFFFF"/>
        <w:overflowPunct w:val="0"/>
        <w:autoSpaceDE w:val="0"/>
        <w:autoSpaceDN w:val="0"/>
        <w:adjustRightInd w:val="0"/>
        <w:spacing w:after="68"/>
        <w:ind w:right="567"/>
        <w:jc w:val="both"/>
        <w:textAlignment w:val="baseline"/>
        <w:rPr>
          <w:rStyle w:val="apple-style-span"/>
          <w:rFonts w:ascii="Calibri" w:eastAsiaTheme="majorEastAsia" w:hAnsi="Calibri" w:cs="Calibri"/>
          <w:color w:val="000000" w:themeColor="text1"/>
          <w:sz w:val="22"/>
          <w:szCs w:val="22"/>
        </w:rPr>
      </w:pPr>
      <w:r w:rsidRPr="00BE37E4">
        <w:rPr>
          <w:rFonts w:ascii="Calibri" w:hAnsi="Calibri" w:cs="Calibri"/>
          <w:color w:val="000000" w:themeColor="text1"/>
          <w:sz w:val="22"/>
          <w:szCs w:val="22"/>
        </w:rPr>
        <w:t>Good experience in Internet Based search through portals like, dice, monster etc.</w:t>
      </w:r>
    </w:p>
    <w:p w14:paraId="440D22DE" w14:textId="77777777" w:rsidR="00795F5B" w:rsidRPr="00BE37E4" w:rsidRDefault="00795F5B" w:rsidP="00795F5B">
      <w:pPr>
        <w:pStyle w:val="BodyText2"/>
        <w:widowControl/>
        <w:numPr>
          <w:ilvl w:val="0"/>
          <w:numId w:val="6"/>
        </w:numPr>
        <w:autoSpaceDE/>
        <w:adjustRightInd/>
        <w:spacing w:after="0" w:line="240" w:lineRule="auto"/>
        <w:ind w:right="567"/>
        <w:jc w:val="both"/>
        <w:rPr>
          <w:rStyle w:val="apple-converted-space"/>
          <w:rFonts w:ascii="Calibri" w:hAnsi="Calibri" w:cs="Calibri"/>
          <w:color w:val="000000" w:themeColor="text1"/>
          <w:sz w:val="22"/>
          <w:szCs w:val="22"/>
        </w:rPr>
      </w:pPr>
      <w:r w:rsidRPr="00BE37E4">
        <w:rPr>
          <w:rStyle w:val="apple-converted-space"/>
          <w:rFonts w:ascii="Calibri" w:hAnsi="Calibri" w:cs="Calibri"/>
          <w:color w:val="000000" w:themeColor="text1"/>
          <w:sz w:val="22"/>
          <w:szCs w:val="22"/>
        </w:rPr>
        <w:t> </w:t>
      </w:r>
      <w:r w:rsidRPr="00BE37E4">
        <w:rPr>
          <w:rStyle w:val="apple-style-span"/>
          <w:rFonts w:ascii="Calibri" w:eastAsiaTheme="majorEastAsia" w:hAnsi="Calibri" w:cs="Calibri"/>
          <w:color w:val="000000" w:themeColor="text1"/>
          <w:sz w:val="22"/>
          <w:szCs w:val="22"/>
        </w:rPr>
        <w:t>Analyzing the Requirement</w:t>
      </w:r>
      <w:r w:rsidRPr="00BE37E4">
        <w:rPr>
          <w:rStyle w:val="apple-style-span"/>
          <w:rFonts w:ascii="Calibri" w:eastAsiaTheme="majorEastAsia" w:hAnsi="Calibri" w:cs="Calibri"/>
          <w:color w:val="000000" w:themeColor="text1"/>
          <w:sz w:val="22"/>
          <w:szCs w:val="22"/>
          <w:lang w:val="en-GB"/>
        </w:rPr>
        <w:t>,</w:t>
      </w:r>
      <w:r w:rsidRPr="00BE37E4">
        <w:rPr>
          <w:rStyle w:val="apple-converted-space"/>
          <w:rFonts w:ascii="Calibri" w:hAnsi="Calibri" w:cs="Calibri"/>
          <w:color w:val="000000" w:themeColor="text1"/>
          <w:sz w:val="22"/>
          <w:szCs w:val="22"/>
        </w:rPr>
        <w:t> submitting</w:t>
      </w:r>
      <w:r w:rsidRPr="00BE37E4">
        <w:rPr>
          <w:rStyle w:val="apple-style-span"/>
          <w:rFonts w:ascii="Calibri" w:eastAsiaTheme="majorEastAsia" w:hAnsi="Calibri" w:cs="Calibri"/>
          <w:color w:val="000000" w:themeColor="text1"/>
          <w:sz w:val="22"/>
          <w:szCs w:val="22"/>
        </w:rPr>
        <w:t xml:space="preserve"> profiles</w:t>
      </w:r>
      <w:r w:rsidRPr="00BE37E4">
        <w:rPr>
          <w:rStyle w:val="apple-style-span"/>
          <w:rFonts w:ascii="Calibri" w:eastAsiaTheme="majorEastAsia" w:hAnsi="Calibri" w:cs="Calibri"/>
          <w:color w:val="000000" w:themeColor="text1"/>
          <w:sz w:val="22"/>
          <w:szCs w:val="22"/>
          <w:lang w:val="en-GB"/>
        </w:rPr>
        <w:t>,</w:t>
      </w:r>
      <w:r w:rsidRPr="00BE37E4">
        <w:rPr>
          <w:rStyle w:val="apple-converted-space"/>
          <w:rFonts w:ascii="Calibri" w:hAnsi="Calibri" w:cs="Calibri"/>
          <w:color w:val="000000" w:themeColor="text1"/>
          <w:sz w:val="22"/>
          <w:szCs w:val="22"/>
        </w:rPr>
        <w:t> </w:t>
      </w:r>
      <w:r w:rsidRPr="00BE37E4">
        <w:rPr>
          <w:rStyle w:val="apple-style-span"/>
          <w:rFonts w:ascii="Calibri" w:eastAsiaTheme="majorEastAsia" w:hAnsi="Calibri" w:cs="Calibri"/>
          <w:color w:val="000000" w:themeColor="text1"/>
          <w:sz w:val="22"/>
          <w:szCs w:val="22"/>
        </w:rPr>
        <w:t>Rate negotiating, rate Confirmation, follow up interviews and generating Report</w:t>
      </w:r>
      <w:r w:rsidRPr="00BE37E4">
        <w:rPr>
          <w:rStyle w:val="apple-converted-space"/>
          <w:rFonts w:ascii="Calibri" w:hAnsi="Calibri" w:cs="Calibri"/>
          <w:color w:val="000000" w:themeColor="text1"/>
          <w:sz w:val="22"/>
          <w:szCs w:val="22"/>
        </w:rPr>
        <w:t>.</w:t>
      </w:r>
    </w:p>
    <w:p w14:paraId="46FF812E" w14:textId="77777777" w:rsidR="00795F5B" w:rsidRPr="00BE37E4" w:rsidRDefault="00795F5B" w:rsidP="00795F5B">
      <w:pPr>
        <w:numPr>
          <w:ilvl w:val="0"/>
          <w:numId w:val="6"/>
        </w:numPr>
        <w:shd w:val="clear" w:color="auto" w:fill="FFFFFF"/>
        <w:overflowPunct w:val="0"/>
        <w:ind w:right="567"/>
        <w:jc w:val="both"/>
        <w:textAlignment w:val="baseline"/>
        <w:rPr>
          <w:rFonts w:ascii="Calibri" w:hAnsi="Calibri" w:cs="Calibri"/>
          <w:color w:val="000000" w:themeColor="text1"/>
          <w:sz w:val="22"/>
          <w:szCs w:val="22"/>
        </w:rPr>
      </w:pPr>
      <w:r w:rsidRPr="00BE37E4">
        <w:rPr>
          <w:rFonts w:ascii="Calibri" w:hAnsi="Calibri" w:cs="Calibri"/>
          <w:color w:val="000000" w:themeColor="text1"/>
          <w:sz w:val="22"/>
          <w:szCs w:val="22"/>
        </w:rPr>
        <w:t>Building relationship with the new vendors to generate business.</w:t>
      </w:r>
    </w:p>
    <w:p w14:paraId="530B9614" w14:textId="77777777" w:rsidR="00795F5B" w:rsidRPr="00BE37E4" w:rsidRDefault="00795F5B" w:rsidP="00795F5B">
      <w:pPr>
        <w:numPr>
          <w:ilvl w:val="0"/>
          <w:numId w:val="6"/>
        </w:numPr>
        <w:shd w:val="clear" w:color="auto" w:fill="FFFFFF"/>
        <w:overflowPunct w:val="0"/>
        <w:autoSpaceDE w:val="0"/>
        <w:autoSpaceDN w:val="0"/>
        <w:adjustRightInd w:val="0"/>
        <w:spacing w:after="68"/>
        <w:ind w:right="567"/>
        <w:jc w:val="both"/>
        <w:textAlignment w:val="baseline"/>
        <w:rPr>
          <w:rFonts w:ascii="Calibri" w:hAnsi="Calibri" w:cs="Calibri"/>
          <w:color w:val="000000" w:themeColor="text1"/>
          <w:sz w:val="22"/>
          <w:szCs w:val="22"/>
        </w:rPr>
      </w:pPr>
      <w:r w:rsidRPr="00BE37E4">
        <w:rPr>
          <w:rFonts w:ascii="Calibri" w:hAnsi="Calibri" w:cs="Calibri"/>
          <w:color w:val="000000" w:themeColor="text1"/>
          <w:sz w:val="22"/>
          <w:szCs w:val="22"/>
        </w:rPr>
        <w:t>Arranging the client interview and collecting the Feedbacks from them and delivering the status to my manager as well as to the consultants.</w:t>
      </w:r>
    </w:p>
    <w:p w14:paraId="7E896B55" w14:textId="77777777" w:rsidR="00795F5B" w:rsidRPr="00BE37E4" w:rsidRDefault="00795F5B" w:rsidP="00795F5B">
      <w:pPr>
        <w:numPr>
          <w:ilvl w:val="0"/>
          <w:numId w:val="6"/>
        </w:numPr>
        <w:overflowPunct w:val="0"/>
        <w:autoSpaceDE w:val="0"/>
        <w:autoSpaceDN w:val="0"/>
        <w:adjustRightInd w:val="0"/>
        <w:ind w:right="567"/>
        <w:jc w:val="both"/>
        <w:textAlignment w:val="baseline"/>
        <w:rPr>
          <w:rStyle w:val="apple-converted-space"/>
          <w:rFonts w:ascii="Calibri" w:hAnsi="Calibri" w:cs="Calibri"/>
          <w:color w:val="000000" w:themeColor="text1"/>
          <w:sz w:val="22"/>
          <w:szCs w:val="22"/>
        </w:rPr>
      </w:pPr>
      <w:r w:rsidRPr="00BE37E4">
        <w:rPr>
          <w:rStyle w:val="apple-style-span"/>
          <w:rFonts w:ascii="Calibri" w:eastAsiaTheme="majorEastAsia" w:hAnsi="Calibri" w:cs="Calibri"/>
          <w:color w:val="000000" w:themeColor="text1"/>
          <w:sz w:val="22"/>
          <w:szCs w:val="22"/>
        </w:rPr>
        <w:t>Submitting weekly and month end reports to the Operational Manager.</w:t>
      </w:r>
      <w:r w:rsidRPr="00BE37E4">
        <w:rPr>
          <w:rStyle w:val="apple-converted-space"/>
          <w:rFonts w:ascii="Calibri" w:hAnsi="Calibri" w:cs="Calibri"/>
          <w:color w:val="000000" w:themeColor="text1"/>
          <w:sz w:val="22"/>
          <w:szCs w:val="22"/>
        </w:rPr>
        <w:t> </w:t>
      </w:r>
    </w:p>
    <w:p w14:paraId="78E7958F" w14:textId="77777777" w:rsidR="00795F5B" w:rsidRPr="00BE37E4" w:rsidRDefault="00795F5B" w:rsidP="00795F5B">
      <w:pPr>
        <w:numPr>
          <w:ilvl w:val="0"/>
          <w:numId w:val="6"/>
        </w:numPr>
        <w:overflowPunct w:val="0"/>
        <w:autoSpaceDE w:val="0"/>
        <w:autoSpaceDN w:val="0"/>
        <w:adjustRightInd w:val="0"/>
        <w:ind w:right="567"/>
        <w:jc w:val="both"/>
        <w:textAlignment w:val="baseline"/>
        <w:rPr>
          <w:rFonts w:ascii="Calibri" w:hAnsi="Calibri" w:cs="Calibri"/>
          <w:color w:val="000000" w:themeColor="text1"/>
          <w:sz w:val="22"/>
          <w:szCs w:val="22"/>
        </w:rPr>
      </w:pPr>
      <w:r w:rsidRPr="00BE37E4">
        <w:rPr>
          <w:rFonts w:ascii="Calibri" w:hAnsi="Calibri" w:cs="Calibri"/>
          <w:color w:val="000000" w:themeColor="text1"/>
          <w:sz w:val="22"/>
          <w:szCs w:val="22"/>
        </w:rPr>
        <w:t>Involved in Vendor relationship and client relationship management.</w:t>
      </w:r>
    </w:p>
    <w:p w14:paraId="67618E8D" w14:textId="77777777" w:rsidR="00795F5B" w:rsidRPr="00BE37E4" w:rsidRDefault="00795F5B" w:rsidP="00795F5B">
      <w:pPr>
        <w:pStyle w:val="Body"/>
        <w:rPr>
          <w:rFonts w:ascii="Calisto MT" w:hAnsi="Calisto MT" w:cstheme="minorHAnsi"/>
          <w:b/>
          <w:color w:val="000000" w:themeColor="text1"/>
        </w:rPr>
      </w:pPr>
    </w:p>
    <w:p w14:paraId="24A69DF4" w14:textId="77777777" w:rsidR="00795F5B" w:rsidRPr="00BE37E4" w:rsidRDefault="00795F5B" w:rsidP="00795F5B">
      <w:pPr>
        <w:pStyle w:val="Body"/>
        <w:rPr>
          <w:rFonts w:asciiTheme="minorHAnsi" w:hAnsiTheme="minorHAnsi" w:cstheme="minorHAnsi"/>
          <w:color w:val="000000" w:themeColor="text1"/>
          <w:sz w:val="22"/>
          <w:szCs w:val="22"/>
        </w:rPr>
      </w:pPr>
      <w:r w:rsidRPr="00BE37E4">
        <w:rPr>
          <w:rFonts w:asciiTheme="minorHAnsi" w:hAnsiTheme="minorHAnsi" w:cstheme="minorHAnsi"/>
          <w:b/>
          <w:color w:val="000000" w:themeColor="text1"/>
          <w:sz w:val="22"/>
          <w:szCs w:val="22"/>
        </w:rPr>
        <w:t xml:space="preserve">Areas Of strength: </w:t>
      </w:r>
    </w:p>
    <w:p w14:paraId="27064E3E" w14:textId="77777777" w:rsidR="00795F5B" w:rsidRPr="00BE37E4" w:rsidRDefault="00795F5B" w:rsidP="00795F5B">
      <w:pPr>
        <w:numPr>
          <w:ilvl w:val="0"/>
          <w:numId w:val="14"/>
        </w:numPr>
        <w:tabs>
          <w:tab w:val="num" w:pos="360"/>
        </w:tabs>
        <w:ind w:left="360"/>
        <w:rPr>
          <w:rFonts w:asciiTheme="minorHAnsi" w:hAnsiTheme="minorHAnsi" w:cstheme="minorHAnsi"/>
          <w:color w:val="000000" w:themeColor="text1"/>
          <w:sz w:val="22"/>
          <w:szCs w:val="22"/>
        </w:rPr>
      </w:pPr>
      <w:r w:rsidRPr="00BE37E4">
        <w:rPr>
          <w:rFonts w:asciiTheme="minorHAnsi" w:hAnsiTheme="minorHAnsi" w:cstheme="minorHAnsi"/>
          <w:color w:val="000000" w:themeColor="text1"/>
          <w:sz w:val="22"/>
          <w:szCs w:val="22"/>
        </w:rPr>
        <w:t>Applicant tracking System, Offer Negotiation &amp; closing, Database creation &amp; Maintenance.</w:t>
      </w:r>
    </w:p>
    <w:p w14:paraId="37F467A2" w14:textId="77777777" w:rsidR="00795F5B" w:rsidRPr="00BE37E4" w:rsidRDefault="00795F5B" w:rsidP="00795F5B">
      <w:pPr>
        <w:numPr>
          <w:ilvl w:val="0"/>
          <w:numId w:val="14"/>
        </w:numPr>
        <w:tabs>
          <w:tab w:val="num" w:pos="360"/>
        </w:tabs>
        <w:ind w:left="360"/>
        <w:rPr>
          <w:rFonts w:asciiTheme="minorHAnsi" w:hAnsiTheme="minorHAnsi" w:cstheme="minorHAnsi"/>
          <w:color w:val="000000" w:themeColor="text1"/>
          <w:sz w:val="22"/>
          <w:szCs w:val="22"/>
        </w:rPr>
      </w:pPr>
      <w:r w:rsidRPr="00BE37E4">
        <w:rPr>
          <w:rFonts w:asciiTheme="minorHAnsi" w:hAnsiTheme="minorHAnsi" w:cstheme="minorHAnsi"/>
          <w:color w:val="000000" w:themeColor="text1"/>
          <w:sz w:val="22"/>
          <w:szCs w:val="22"/>
        </w:rPr>
        <w:t>Building strong referral networks.</w:t>
      </w:r>
    </w:p>
    <w:p w14:paraId="363873CA" w14:textId="77777777" w:rsidR="00795F5B" w:rsidRPr="00BE37E4" w:rsidRDefault="00795F5B" w:rsidP="00795F5B">
      <w:pPr>
        <w:pStyle w:val="Heading5"/>
        <w:numPr>
          <w:ilvl w:val="0"/>
          <w:numId w:val="15"/>
        </w:numPr>
        <w:tabs>
          <w:tab w:val="num" w:pos="360"/>
          <w:tab w:val="center" w:pos="4590"/>
        </w:tabs>
        <w:spacing w:before="0"/>
        <w:ind w:left="0" w:firstLine="0"/>
        <w:rPr>
          <w:rFonts w:asciiTheme="minorHAnsi" w:hAnsiTheme="minorHAnsi" w:cstheme="minorHAnsi"/>
          <w:color w:val="000000" w:themeColor="text1"/>
        </w:rPr>
      </w:pPr>
      <w:r w:rsidRPr="00BE37E4">
        <w:rPr>
          <w:rFonts w:asciiTheme="minorHAnsi" w:hAnsiTheme="minorHAnsi" w:cstheme="minorHAnsi"/>
          <w:color w:val="000000" w:themeColor="text1"/>
        </w:rPr>
        <w:t>Initiated Internal Job posting, Employee referral programs to reduce Recruitment Cost.</w:t>
      </w:r>
    </w:p>
    <w:p w14:paraId="2EBEE03B" w14:textId="77777777" w:rsidR="00795F5B" w:rsidRPr="00BE37E4" w:rsidRDefault="00795F5B" w:rsidP="00795F5B">
      <w:pPr>
        <w:pStyle w:val="Heading5"/>
        <w:numPr>
          <w:ilvl w:val="0"/>
          <w:numId w:val="15"/>
        </w:numPr>
        <w:tabs>
          <w:tab w:val="num" w:pos="360"/>
          <w:tab w:val="center" w:pos="4590"/>
        </w:tabs>
        <w:spacing w:before="0"/>
        <w:ind w:left="0" w:firstLine="0"/>
        <w:rPr>
          <w:rFonts w:asciiTheme="minorHAnsi" w:hAnsiTheme="minorHAnsi" w:cstheme="minorHAnsi"/>
          <w:color w:val="000000" w:themeColor="text1"/>
        </w:rPr>
      </w:pPr>
      <w:r w:rsidRPr="00BE37E4">
        <w:rPr>
          <w:rFonts w:asciiTheme="minorHAnsi" w:hAnsiTheme="minorHAnsi" w:cstheme="minorHAnsi"/>
          <w:color w:val="000000" w:themeColor="text1"/>
        </w:rPr>
        <w:t>Successfully conducted walk-in drives to close the Current active positions ASAP.</w:t>
      </w:r>
    </w:p>
    <w:p w14:paraId="6BACF4B9" w14:textId="0B98B6F1" w:rsidR="00795F5B" w:rsidRDefault="00795F5B" w:rsidP="00795F5B">
      <w:pPr>
        <w:pStyle w:val="NormalWeb"/>
        <w:spacing w:before="0" w:beforeAutospacing="0" w:after="0" w:afterAutospacing="0"/>
        <w:ind w:right="567"/>
        <w:jc w:val="both"/>
        <w:rPr>
          <w:rFonts w:ascii="Calibri" w:hAnsi="Calibri" w:cs="Calibri"/>
          <w:color w:val="000000" w:themeColor="text1"/>
          <w:sz w:val="22"/>
          <w:szCs w:val="22"/>
          <w:u w:val="single"/>
        </w:rPr>
      </w:pPr>
    </w:p>
    <w:p w14:paraId="7CAEF11F" w14:textId="77777777" w:rsidR="00025678" w:rsidRPr="00BE37E4" w:rsidRDefault="00025678" w:rsidP="00795F5B">
      <w:pPr>
        <w:pStyle w:val="NormalWeb"/>
        <w:spacing w:before="0" w:beforeAutospacing="0" w:after="0" w:afterAutospacing="0"/>
        <w:ind w:right="567"/>
        <w:jc w:val="both"/>
        <w:rPr>
          <w:rFonts w:ascii="Calibri" w:hAnsi="Calibri" w:cs="Calibri"/>
          <w:color w:val="000000" w:themeColor="text1"/>
          <w:sz w:val="22"/>
          <w:szCs w:val="22"/>
          <w:u w:val="single"/>
        </w:rPr>
      </w:pPr>
    </w:p>
    <w:p w14:paraId="65354D5F" w14:textId="77777777" w:rsidR="00795F5B" w:rsidRPr="00BE37E4" w:rsidRDefault="00795F5B" w:rsidP="00795F5B">
      <w:pPr>
        <w:pStyle w:val="NormalWeb"/>
        <w:spacing w:before="0" w:beforeAutospacing="0" w:after="0" w:afterAutospacing="0"/>
        <w:ind w:right="567"/>
        <w:jc w:val="both"/>
        <w:rPr>
          <w:rFonts w:ascii="Calibri" w:hAnsi="Calibri" w:cs="Calibri"/>
          <w:b/>
          <w:bCs/>
          <w:color w:val="000000" w:themeColor="text1"/>
          <w:sz w:val="22"/>
          <w:szCs w:val="22"/>
        </w:rPr>
      </w:pPr>
      <w:r w:rsidRPr="00BE37E4">
        <w:rPr>
          <w:rFonts w:ascii="Calibri" w:hAnsi="Calibri" w:cs="Calibri"/>
          <w:b/>
          <w:bCs/>
          <w:color w:val="000000" w:themeColor="text1"/>
          <w:sz w:val="22"/>
          <w:szCs w:val="22"/>
          <w:u w:val="single"/>
        </w:rPr>
        <w:t>DECLARATION:</w:t>
      </w:r>
    </w:p>
    <w:p w14:paraId="48E63291" w14:textId="77777777" w:rsidR="00795F5B" w:rsidRPr="00B37C7C" w:rsidRDefault="00795F5B" w:rsidP="00795F5B">
      <w:pPr>
        <w:pStyle w:val="NormalWeb"/>
        <w:spacing w:before="0" w:beforeAutospacing="0" w:after="0" w:afterAutospacing="0"/>
        <w:ind w:right="567"/>
        <w:jc w:val="both"/>
        <w:rPr>
          <w:rFonts w:ascii="Calibri" w:hAnsi="Calibri" w:cs="Calibri"/>
          <w:sz w:val="22"/>
          <w:szCs w:val="22"/>
        </w:rPr>
      </w:pPr>
      <w:r w:rsidRPr="00B37C7C">
        <w:rPr>
          <w:rFonts w:ascii="Calibri" w:hAnsi="Calibri" w:cs="Calibri"/>
          <w:sz w:val="22"/>
          <w:szCs w:val="22"/>
        </w:rPr>
        <w:t>I hereby declare that the above-mentioned information is correct up to my knowledge and I bear the responsibility for the correctness of the above-mentioned particulars.  </w:t>
      </w:r>
    </w:p>
    <w:p w14:paraId="4E07B773" w14:textId="77777777" w:rsidR="00025678" w:rsidRDefault="00795F5B" w:rsidP="00795F5B">
      <w:pPr>
        <w:pStyle w:val="NormalWeb"/>
        <w:spacing w:beforeAutospacing="0" w:afterAutospacing="0"/>
        <w:ind w:left="567" w:right="567"/>
        <w:jc w:val="both"/>
        <w:rPr>
          <w:rFonts w:ascii="Calibri" w:hAnsi="Calibri" w:cs="Calibri"/>
          <w:b/>
          <w:sz w:val="22"/>
          <w:szCs w:val="22"/>
        </w:rPr>
      </w:pP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sidRPr="00B37C7C">
        <w:rPr>
          <w:rFonts w:ascii="Calibri" w:hAnsi="Calibri" w:cs="Calibri"/>
          <w:b/>
          <w:sz w:val="22"/>
          <w:szCs w:val="22"/>
        </w:rPr>
        <w:tab/>
      </w:r>
      <w:r>
        <w:rPr>
          <w:rFonts w:ascii="Calibri" w:hAnsi="Calibri" w:cs="Calibri"/>
          <w:b/>
          <w:sz w:val="22"/>
          <w:szCs w:val="22"/>
        </w:rPr>
        <w:t xml:space="preserve">     </w:t>
      </w:r>
    </w:p>
    <w:p w14:paraId="422EC496" w14:textId="33241DD1" w:rsidR="00795F5B" w:rsidRDefault="00025678" w:rsidP="00025678">
      <w:pPr>
        <w:pStyle w:val="NormalWeb"/>
        <w:spacing w:beforeAutospacing="0" w:afterAutospacing="0"/>
        <w:ind w:left="6327" w:right="567" w:firstLine="153"/>
        <w:jc w:val="both"/>
        <w:rPr>
          <w:rFonts w:ascii="Calibri" w:hAnsi="Calibri" w:cs="Calibri"/>
          <w:sz w:val="22"/>
          <w:szCs w:val="22"/>
        </w:rPr>
      </w:pPr>
      <w:r>
        <w:rPr>
          <w:rFonts w:ascii="Calibri" w:hAnsi="Calibri" w:cs="Calibri"/>
          <w:b/>
          <w:sz w:val="22"/>
          <w:szCs w:val="22"/>
        </w:rPr>
        <w:t xml:space="preserve">     </w:t>
      </w:r>
      <w:r w:rsidR="00795F5B" w:rsidRPr="00B37C7C">
        <w:rPr>
          <w:rFonts w:ascii="Calibri" w:hAnsi="Calibri" w:cs="Calibri"/>
          <w:sz w:val="22"/>
          <w:szCs w:val="22"/>
        </w:rPr>
        <w:t>With</w:t>
      </w:r>
      <w:r w:rsidR="00795F5B">
        <w:rPr>
          <w:rFonts w:ascii="Calibri" w:hAnsi="Calibri" w:cs="Calibri"/>
          <w:sz w:val="22"/>
          <w:szCs w:val="22"/>
        </w:rPr>
        <w:t xml:space="preserve"> </w:t>
      </w:r>
      <w:r w:rsidR="00795F5B" w:rsidRPr="00B37C7C">
        <w:rPr>
          <w:rFonts w:ascii="Calibri" w:hAnsi="Calibri" w:cs="Calibri"/>
          <w:sz w:val="22"/>
          <w:szCs w:val="22"/>
        </w:rPr>
        <w:t xml:space="preserve">Respectively,        </w:t>
      </w:r>
    </w:p>
    <w:p w14:paraId="17387527" w14:textId="77777777" w:rsidR="00795F5B" w:rsidRDefault="00795F5B" w:rsidP="00795F5B">
      <w:pPr>
        <w:pStyle w:val="NoSpacing"/>
      </w:pPr>
      <w:r w:rsidRPr="00B37C7C">
        <w:t xml:space="preserve">                                                                                                                    </w:t>
      </w:r>
      <w:r>
        <w:tab/>
      </w:r>
      <w:r w:rsidRPr="00B37C7C">
        <w:t xml:space="preserve">  </w:t>
      </w:r>
      <w:r>
        <w:t xml:space="preserve">   </w:t>
      </w:r>
    </w:p>
    <w:p w14:paraId="6BF317A8" w14:textId="77777777" w:rsidR="00795F5B" w:rsidRPr="0017077D" w:rsidRDefault="00795F5B" w:rsidP="00795F5B">
      <w:pPr>
        <w:pStyle w:val="NoSpacing"/>
        <w:ind w:left="6480"/>
      </w:pPr>
      <w:r>
        <w:t xml:space="preserve">    </w:t>
      </w:r>
      <w:r w:rsidRPr="00B37C7C">
        <w:t xml:space="preserve">  (B.</w:t>
      </w:r>
      <w:r>
        <w:t xml:space="preserve"> S</w:t>
      </w:r>
      <w:r w:rsidRPr="00B37C7C">
        <w:t>RINIVASAN)</w:t>
      </w:r>
    </w:p>
    <w:p w14:paraId="6825EF44" w14:textId="77777777" w:rsidR="007F7261" w:rsidRPr="003D01E3" w:rsidRDefault="007F7261" w:rsidP="00795F5B">
      <w:pPr>
        <w:pStyle w:val="ListParagraph"/>
        <w:ind w:left="0"/>
        <w:jc w:val="both"/>
        <w:rPr>
          <w:b/>
          <w:bCs/>
        </w:rPr>
      </w:pPr>
    </w:p>
    <w:sectPr w:rsidR="007F7261" w:rsidRPr="003D01E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616BDB" w14:textId="77777777" w:rsidR="00312EC6" w:rsidRDefault="00312EC6" w:rsidP="003D01E3">
      <w:r>
        <w:separator/>
      </w:r>
    </w:p>
  </w:endnote>
  <w:endnote w:type="continuationSeparator" w:id="0">
    <w:p w14:paraId="64C1C3A8" w14:textId="77777777" w:rsidR="00312EC6" w:rsidRDefault="00312EC6" w:rsidP="003D0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187126" w14:textId="77777777" w:rsidR="00312EC6" w:rsidRDefault="00312EC6" w:rsidP="003D01E3">
      <w:r>
        <w:separator/>
      </w:r>
    </w:p>
  </w:footnote>
  <w:footnote w:type="continuationSeparator" w:id="0">
    <w:p w14:paraId="716A4E6B" w14:textId="77777777" w:rsidR="00312EC6" w:rsidRDefault="00312EC6" w:rsidP="003D01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hybridMultilevel"/>
    <w:tmpl w:val="65DC20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0000003"/>
    <w:multiLevelType w:val="hybridMultilevel"/>
    <w:tmpl w:val="C3D430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0000004"/>
    <w:multiLevelType w:val="hybridMultilevel"/>
    <w:tmpl w:val="54AEF8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0000005"/>
    <w:multiLevelType w:val="hybridMultilevel"/>
    <w:tmpl w:val="98E637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0FD0646"/>
    <w:multiLevelType w:val="hybridMultilevel"/>
    <w:tmpl w:val="AE2435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4502F8D"/>
    <w:multiLevelType w:val="hybridMultilevel"/>
    <w:tmpl w:val="D0EA40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nsid w:val="0E5B6FB7"/>
    <w:multiLevelType w:val="hybridMultilevel"/>
    <w:tmpl w:val="1CD0DD2C"/>
    <w:lvl w:ilvl="0" w:tplc="11DED300">
      <w:start w:val="1"/>
      <w:numFmt w:val="bullet"/>
      <w:lvlText w:val=""/>
      <w:lvlJc w:val="left"/>
      <w:pPr>
        <w:tabs>
          <w:tab w:val="num" w:pos="720"/>
        </w:tabs>
        <w:ind w:left="720" w:hanging="360"/>
      </w:pPr>
      <w:rPr>
        <w:rFonts w:ascii="Symbol" w:hAnsi="Symbol" w:hint="default"/>
      </w:rPr>
    </w:lvl>
    <w:lvl w:ilvl="1" w:tplc="51720FA0">
      <w:start w:val="1"/>
      <w:numFmt w:val="bullet"/>
      <w:lvlText w:val="o"/>
      <w:lvlJc w:val="left"/>
      <w:pPr>
        <w:tabs>
          <w:tab w:val="num" w:pos="1440"/>
        </w:tabs>
        <w:ind w:left="1440" w:hanging="360"/>
      </w:pPr>
      <w:rPr>
        <w:rFonts w:ascii="Courier New" w:hAnsi="Courier New" w:cs="Courier New" w:hint="default"/>
      </w:rPr>
    </w:lvl>
    <w:lvl w:ilvl="2" w:tplc="F066FE18">
      <w:start w:val="1"/>
      <w:numFmt w:val="bullet"/>
      <w:lvlText w:val=""/>
      <w:lvlJc w:val="left"/>
      <w:pPr>
        <w:tabs>
          <w:tab w:val="num" w:pos="2160"/>
        </w:tabs>
        <w:ind w:left="2160" w:hanging="360"/>
      </w:pPr>
      <w:rPr>
        <w:rFonts w:ascii="Wingdings" w:hAnsi="Wingdings" w:hint="default"/>
      </w:rPr>
    </w:lvl>
    <w:lvl w:ilvl="3" w:tplc="67B29DB6">
      <w:start w:val="1"/>
      <w:numFmt w:val="bullet"/>
      <w:lvlText w:val=""/>
      <w:lvlJc w:val="left"/>
      <w:pPr>
        <w:tabs>
          <w:tab w:val="num" w:pos="2880"/>
        </w:tabs>
        <w:ind w:left="2880" w:hanging="360"/>
      </w:pPr>
      <w:rPr>
        <w:rFonts w:ascii="Symbol" w:hAnsi="Symbol" w:hint="default"/>
      </w:rPr>
    </w:lvl>
    <w:lvl w:ilvl="4" w:tplc="BB680A30">
      <w:start w:val="1"/>
      <w:numFmt w:val="bullet"/>
      <w:lvlText w:val="o"/>
      <w:lvlJc w:val="left"/>
      <w:pPr>
        <w:tabs>
          <w:tab w:val="num" w:pos="3600"/>
        </w:tabs>
        <w:ind w:left="3600" w:hanging="360"/>
      </w:pPr>
      <w:rPr>
        <w:rFonts w:ascii="Courier New" w:hAnsi="Courier New" w:cs="Courier New" w:hint="default"/>
      </w:rPr>
    </w:lvl>
    <w:lvl w:ilvl="5" w:tplc="3F4462CC">
      <w:start w:val="1"/>
      <w:numFmt w:val="bullet"/>
      <w:lvlText w:val=""/>
      <w:lvlJc w:val="left"/>
      <w:pPr>
        <w:tabs>
          <w:tab w:val="num" w:pos="4320"/>
        </w:tabs>
        <w:ind w:left="4320" w:hanging="360"/>
      </w:pPr>
      <w:rPr>
        <w:rFonts w:ascii="Wingdings" w:hAnsi="Wingdings" w:hint="default"/>
      </w:rPr>
    </w:lvl>
    <w:lvl w:ilvl="6" w:tplc="8902BD46">
      <w:start w:val="1"/>
      <w:numFmt w:val="bullet"/>
      <w:lvlText w:val=""/>
      <w:lvlJc w:val="left"/>
      <w:pPr>
        <w:tabs>
          <w:tab w:val="num" w:pos="5040"/>
        </w:tabs>
        <w:ind w:left="5040" w:hanging="360"/>
      </w:pPr>
      <w:rPr>
        <w:rFonts w:ascii="Symbol" w:hAnsi="Symbol" w:hint="default"/>
      </w:rPr>
    </w:lvl>
    <w:lvl w:ilvl="7" w:tplc="D3ACF3C2">
      <w:start w:val="1"/>
      <w:numFmt w:val="bullet"/>
      <w:lvlText w:val="o"/>
      <w:lvlJc w:val="left"/>
      <w:pPr>
        <w:tabs>
          <w:tab w:val="num" w:pos="5760"/>
        </w:tabs>
        <w:ind w:left="5760" w:hanging="360"/>
      </w:pPr>
      <w:rPr>
        <w:rFonts w:ascii="Courier New" w:hAnsi="Courier New" w:cs="Courier New" w:hint="default"/>
      </w:rPr>
    </w:lvl>
    <w:lvl w:ilvl="8" w:tplc="DCBA71EE">
      <w:start w:val="1"/>
      <w:numFmt w:val="bullet"/>
      <w:lvlText w:val=""/>
      <w:lvlJc w:val="left"/>
      <w:pPr>
        <w:tabs>
          <w:tab w:val="num" w:pos="6480"/>
        </w:tabs>
        <w:ind w:left="6480" w:hanging="360"/>
      </w:pPr>
      <w:rPr>
        <w:rFonts w:ascii="Wingdings" w:hAnsi="Wingdings" w:hint="default"/>
      </w:rPr>
    </w:lvl>
  </w:abstractNum>
  <w:abstractNum w:abstractNumId="7">
    <w:nsid w:val="0FC654FF"/>
    <w:multiLevelType w:val="hybridMultilevel"/>
    <w:tmpl w:val="E17AB156"/>
    <w:lvl w:ilvl="0" w:tplc="4C5CF964">
      <w:start w:val="1"/>
      <w:numFmt w:val="bullet"/>
      <w:lvlText w:val=""/>
      <w:lvlJc w:val="left"/>
      <w:pPr>
        <w:ind w:left="720" w:hanging="360"/>
      </w:pPr>
      <w:rPr>
        <w:rFonts w:ascii="Symbol" w:hAnsi="Symbol" w:hint="default"/>
      </w:rPr>
    </w:lvl>
    <w:lvl w:ilvl="1" w:tplc="12CEBAD4" w:tentative="1">
      <w:start w:val="1"/>
      <w:numFmt w:val="bullet"/>
      <w:lvlText w:val="o"/>
      <w:lvlJc w:val="left"/>
      <w:pPr>
        <w:ind w:left="1440" w:hanging="360"/>
      </w:pPr>
      <w:rPr>
        <w:rFonts w:ascii="Courier New" w:hAnsi="Courier New" w:cs="Courier New" w:hint="default"/>
      </w:rPr>
    </w:lvl>
    <w:lvl w:ilvl="2" w:tplc="0298EA78" w:tentative="1">
      <w:start w:val="1"/>
      <w:numFmt w:val="bullet"/>
      <w:lvlText w:val=""/>
      <w:lvlJc w:val="left"/>
      <w:pPr>
        <w:ind w:left="2160" w:hanging="360"/>
      </w:pPr>
      <w:rPr>
        <w:rFonts w:ascii="Wingdings" w:hAnsi="Wingdings" w:hint="default"/>
      </w:rPr>
    </w:lvl>
    <w:lvl w:ilvl="3" w:tplc="BD702820" w:tentative="1">
      <w:start w:val="1"/>
      <w:numFmt w:val="bullet"/>
      <w:lvlText w:val=""/>
      <w:lvlJc w:val="left"/>
      <w:pPr>
        <w:ind w:left="2880" w:hanging="360"/>
      </w:pPr>
      <w:rPr>
        <w:rFonts w:ascii="Symbol" w:hAnsi="Symbol" w:hint="default"/>
      </w:rPr>
    </w:lvl>
    <w:lvl w:ilvl="4" w:tplc="B97A1C08" w:tentative="1">
      <w:start w:val="1"/>
      <w:numFmt w:val="bullet"/>
      <w:lvlText w:val="o"/>
      <w:lvlJc w:val="left"/>
      <w:pPr>
        <w:ind w:left="3600" w:hanging="360"/>
      </w:pPr>
      <w:rPr>
        <w:rFonts w:ascii="Courier New" w:hAnsi="Courier New" w:cs="Courier New" w:hint="default"/>
      </w:rPr>
    </w:lvl>
    <w:lvl w:ilvl="5" w:tplc="AFF27AAE" w:tentative="1">
      <w:start w:val="1"/>
      <w:numFmt w:val="bullet"/>
      <w:lvlText w:val=""/>
      <w:lvlJc w:val="left"/>
      <w:pPr>
        <w:ind w:left="4320" w:hanging="360"/>
      </w:pPr>
      <w:rPr>
        <w:rFonts w:ascii="Wingdings" w:hAnsi="Wingdings" w:hint="default"/>
      </w:rPr>
    </w:lvl>
    <w:lvl w:ilvl="6" w:tplc="EB049042" w:tentative="1">
      <w:start w:val="1"/>
      <w:numFmt w:val="bullet"/>
      <w:lvlText w:val=""/>
      <w:lvlJc w:val="left"/>
      <w:pPr>
        <w:ind w:left="5040" w:hanging="360"/>
      </w:pPr>
      <w:rPr>
        <w:rFonts w:ascii="Symbol" w:hAnsi="Symbol" w:hint="default"/>
      </w:rPr>
    </w:lvl>
    <w:lvl w:ilvl="7" w:tplc="9EAE0630" w:tentative="1">
      <w:start w:val="1"/>
      <w:numFmt w:val="bullet"/>
      <w:lvlText w:val="o"/>
      <w:lvlJc w:val="left"/>
      <w:pPr>
        <w:ind w:left="5760" w:hanging="360"/>
      </w:pPr>
      <w:rPr>
        <w:rFonts w:ascii="Courier New" w:hAnsi="Courier New" w:cs="Courier New" w:hint="default"/>
      </w:rPr>
    </w:lvl>
    <w:lvl w:ilvl="8" w:tplc="98009D3E" w:tentative="1">
      <w:start w:val="1"/>
      <w:numFmt w:val="bullet"/>
      <w:lvlText w:val=""/>
      <w:lvlJc w:val="left"/>
      <w:pPr>
        <w:ind w:left="6480" w:hanging="360"/>
      </w:pPr>
      <w:rPr>
        <w:rFonts w:ascii="Wingdings" w:hAnsi="Wingdings" w:hint="default"/>
      </w:rPr>
    </w:lvl>
  </w:abstractNum>
  <w:abstractNum w:abstractNumId="8">
    <w:nsid w:val="0FEE51FC"/>
    <w:multiLevelType w:val="hybridMultilevel"/>
    <w:tmpl w:val="0648566A"/>
    <w:lvl w:ilvl="0" w:tplc="F82EC43E">
      <w:start w:val="1"/>
      <w:numFmt w:val="bullet"/>
      <w:lvlText w:val=""/>
      <w:lvlJc w:val="left"/>
      <w:pPr>
        <w:ind w:left="820" w:hanging="360"/>
      </w:pPr>
      <w:rPr>
        <w:rFonts w:ascii="Symbol" w:hAnsi="Symbol" w:hint="default"/>
      </w:rPr>
    </w:lvl>
    <w:lvl w:ilvl="1" w:tplc="340C0A74" w:tentative="1">
      <w:start w:val="1"/>
      <w:numFmt w:val="bullet"/>
      <w:lvlText w:val="o"/>
      <w:lvlJc w:val="left"/>
      <w:pPr>
        <w:ind w:left="1540" w:hanging="360"/>
      </w:pPr>
      <w:rPr>
        <w:rFonts w:ascii="Courier New" w:hAnsi="Courier New" w:cs="Courier New" w:hint="default"/>
      </w:rPr>
    </w:lvl>
    <w:lvl w:ilvl="2" w:tplc="791CB680" w:tentative="1">
      <w:start w:val="1"/>
      <w:numFmt w:val="bullet"/>
      <w:lvlText w:val=""/>
      <w:lvlJc w:val="left"/>
      <w:pPr>
        <w:ind w:left="2260" w:hanging="360"/>
      </w:pPr>
      <w:rPr>
        <w:rFonts w:ascii="Wingdings" w:hAnsi="Wingdings" w:hint="default"/>
      </w:rPr>
    </w:lvl>
    <w:lvl w:ilvl="3" w:tplc="E42031E6" w:tentative="1">
      <w:start w:val="1"/>
      <w:numFmt w:val="bullet"/>
      <w:lvlText w:val=""/>
      <w:lvlJc w:val="left"/>
      <w:pPr>
        <w:ind w:left="2980" w:hanging="360"/>
      </w:pPr>
      <w:rPr>
        <w:rFonts w:ascii="Symbol" w:hAnsi="Symbol" w:hint="default"/>
      </w:rPr>
    </w:lvl>
    <w:lvl w:ilvl="4" w:tplc="9C665FD4" w:tentative="1">
      <w:start w:val="1"/>
      <w:numFmt w:val="bullet"/>
      <w:lvlText w:val="o"/>
      <w:lvlJc w:val="left"/>
      <w:pPr>
        <w:ind w:left="3700" w:hanging="360"/>
      </w:pPr>
      <w:rPr>
        <w:rFonts w:ascii="Courier New" w:hAnsi="Courier New" w:cs="Courier New" w:hint="default"/>
      </w:rPr>
    </w:lvl>
    <w:lvl w:ilvl="5" w:tplc="BFA48154" w:tentative="1">
      <w:start w:val="1"/>
      <w:numFmt w:val="bullet"/>
      <w:lvlText w:val=""/>
      <w:lvlJc w:val="left"/>
      <w:pPr>
        <w:ind w:left="4420" w:hanging="360"/>
      </w:pPr>
      <w:rPr>
        <w:rFonts w:ascii="Wingdings" w:hAnsi="Wingdings" w:hint="default"/>
      </w:rPr>
    </w:lvl>
    <w:lvl w:ilvl="6" w:tplc="D2BAA500" w:tentative="1">
      <w:start w:val="1"/>
      <w:numFmt w:val="bullet"/>
      <w:lvlText w:val=""/>
      <w:lvlJc w:val="left"/>
      <w:pPr>
        <w:ind w:left="5140" w:hanging="360"/>
      </w:pPr>
      <w:rPr>
        <w:rFonts w:ascii="Symbol" w:hAnsi="Symbol" w:hint="default"/>
      </w:rPr>
    </w:lvl>
    <w:lvl w:ilvl="7" w:tplc="8FE24C1C" w:tentative="1">
      <w:start w:val="1"/>
      <w:numFmt w:val="bullet"/>
      <w:lvlText w:val="o"/>
      <w:lvlJc w:val="left"/>
      <w:pPr>
        <w:ind w:left="5860" w:hanging="360"/>
      </w:pPr>
      <w:rPr>
        <w:rFonts w:ascii="Courier New" w:hAnsi="Courier New" w:cs="Courier New" w:hint="default"/>
      </w:rPr>
    </w:lvl>
    <w:lvl w:ilvl="8" w:tplc="653400E8" w:tentative="1">
      <w:start w:val="1"/>
      <w:numFmt w:val="bullet"/>
      <w:lvlText w:val=""/>
      <w:lvlJc w:val="left"/>
      <w:pPr>
        <w:ind w:left="6580" w:hanging="360"/>
      </w:pPr>
      <w:rPr>
        <w:rFonts w:ascii="Wingdings" w:hAnsi="Wingdings" w:hint="default"/>
      </w:rPr>
    </w:lvl>
  </w:abstractNum>
  <w:abstractNum w:abstractNumId="9">
    <w:nsid w:val="5D280868"/>
    <w:multiLevelType w:val="hybridMultilevel"/>
    <w:tmpl w:val="4336C3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6D2B4FF2"/>
    <w:multiLevelType w:val="hybridMultilevel"/>
    <w:tmpl w:val="E4C03C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71550D92"/>
    <w:multiLevelType w:val="hybridMultilevel"/>
    <w:tmpl w:val="B69612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77C22A55"/>
    <w:multiLevelType w:val="hybridMultilevel"/>
    <w:tmpl w:val="8D3008F8"/>
    <w:lvl w:ilvl="0" w:tplc="FB70B2AE">
      <w:start w:val="1"/>
      <w:numFmt w:val="bullet"/>
      <w:lvlText w:val=""/>
      <w:lvlJc w:val="left"/>
      <w:pPr>
        <w:ind w:left="720" w:hanging="360"/>
      </w:pPr>
      <w:rPr>
        <w:rFonts w:ascii="Symbol" w:hAnsi="Symbol" w:hint="default"/>
      </w:rPr>
    </w:lvl>
    <w:lvl w:ilvl="1" w:tplc="75140422" w:tentative="1">
      <w:start w:val="1"/>
      <w:numFmt w:val="bullet"/>
      <w:lvlText w:val="o"/>
      <w:lvlJc w:val="left"/>
      <w:pPr>
        <w:ind w:left="1440" w:hanging="360"/>
      </w:pPr>
      <w:rPr>
        <w:rFonts w:ascii="Courier New" w:hAnsi="Courier New" w:cs="Courier New" w:hint="default"/>
      </w:rPr>
    </w:lvl>
    <w:lvl w:ilvl="2" w:tplc="C8AE677A" w:tentative="1">
      <w:start w:val="1"/>
      <w:numFmt w:val="bullet"/>
      <w:lvlText w:val=""/>
      <w:lvlJc w:val="left"/>
      <w:pPr>
        <w:ind w:left="2160" w:hanging="360"/>
      </w:pPr>
      <w:rPr>
        <w:rFonts w:ascii="Wingdings" w:hAnsi="Wingdings" w:hint="default"/>
      </w:rPr>
    </w:lvl>
    <w:lvl w:ilvl="3" w:tplc="3CC4897A" w:tentative="1">
      <w:start w:val="1"/>
      <w:numFmt w:val="bullet"/>
      <w:lvlText w:val=""/>
      <w:lvlJc w:val="left"/>
      <w:pPr>
        <w:ind w:left="2880" w:hanging="360"/>
      </w:pPr>
      <w:rPr>
        <w:rFonts w:ascii="Symbol" w:hAnsi="Symbol" w:hint="default"/>
      </w:rPr>
    </w:lvl>
    <w:lvl w:ilvl="4" w:tplc="89B204E8" w:tentative="1">
      <w:start w:val="1"/>
      <w:numFmt w:val="bullet"/>
      <w:lvlText w:val="o"/>
      <w:lvlJc w:val="left"/>
      <w:pPr>
        <w:ind w:left="3600" w:hanging="360"/>
      </w:pPr>
      <w:rPr>
        <w:rFonts w:ascii="Courier New" w:hAnsi="Courier New" w:cs="Courier New" w:hint="default"/>
      </w:rPr>
    </w:lvl>
    <w:lvl w:ilvl="5" w:tplc="735887FA" w:tentative="1">
      <w:start w:val="1"/>
      <w:numFmt w:val="bullet"/>
      <w:lvlText w:val=""/>
      <w:lvlJc w:val="left"/>
      <w:pPr>
        <w:ind w:left="4320" w:hanging="360"/>
      </w:pPr>
      <w:rPr>
        <w:rFonts w:ascii="Wingdings" w:hAnsi="Wingdings" w:hint="default"/>
      </w:rPr>
    </w:lvl>
    <w:lvl w:ilvl="6" w:tplc="12E42288" w:tentative="1">
      <w:start w:val="1"/>
      <w:numFmt w:val="bullet"/>
      <w:lvlText w:val=""/>
      <w:lvlJc w:val="left"/>
      <w:pPr>
        <w:ind w:left="5040" w:hanging="360"/>
      </w:pPr>
      <w:rPr>
        <w:rFonts w:ascii="Symbol" w:hAnsi="Symbol" w:hint="default"/>
      </w:rPr>
    </w:lvl>
    <w:lvl w:ilvl="7" w:tplc="34726EAE" w:tentative="1">
      <w:start w:val="1"/>
      <w:numFmt w:val="bullet"/>
      <w:lvlText w:val="o"/>
      <w:lvlJc w:val="left"/>
      <w:pPr>
        <w:ind w:left="5760" w:hanging="360"/>
      </w:pPr>
      <w:rPr>
        <w:rFonts w:ascii="Courier New" w:hAnsi="Courier New" w:cs="Courier New" w:hint="default"/>
      </w:rPr>
    </w:lvl>
    <w:lvl w:ilvl="8" w:tplc="6E6A6EF8" w:tentative="1">
      <w:start w:val="1"/>
      <w:numFmt w:val="bullet"/>
      <w:lvlText w:val=""/>
      <w:lvlJc w:val="left"/>
      <w:pPr>
        <w:ind w:left="6480" w:hanging="360"/>
      </w:pPr>
      <w:rPr>
        <w:rFonts w:ascii="Wingdings" w:hAnsi="Wingdings" w:hint="default"/>
      </w:rPr>
    </w:lvl>
  </w:abstractNum>
  <w:abstractNum w:abstractNumId="13">
    <w:nsid w:val="78DA2231"/>
    <w:multiLevelType w:val="hybridMultilevel"/>
    <w:tmpl w:val="D1BA6A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0"/>
  </w:num>
  <w:num w:numId="9">
    <w:abstractNumId w:val="9"/>
  </w:num>
  <w:num w:numId="10">
    <w:abstractNumId w:val="10"/>
  </w:num>
  <w:num w:numId="11">
    <w:abstractNumId w:val="8"/>
  </w:num>
  <w:num w:numId="12">
    <w:abstractNumId w:val="12"/>
  </w:num>
  <w:num w:numId="13">
    <w:abstractNumId w:val="11"/>
  </w:num>
  <w:num w:numId="14">
    <w:abstractNumId w:val="6"/>
  </w:num>
  <w:num w:numId="15">
    <w:abstractNumId w:val="7"/>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1E3"/>
    <w:rsid w:val="00017793"/>
    <w:rsid w:val="00020210"/>
    <w:rsid w:val="00025678"/>
    <w:rsid w:val="00037527"/>
    <w:rsid w:val="000736BB"/>
    <w:rsid w:val="000A6778"/>
    <w:rsid w:val="000B027C"/>
    <w:rsid w:val="000C3754"/>
    <w:rsid w:val="000D7F49"/>
    <w:rsid w:val="00113C03"/>
    <w:rsid w:val="001368E1"/>
    <w:rsid w:val="001629EC"/>
    <w:rsid w:val="00163970"/>
    <w:rsid w:val="0018591B"/>
    <w:rsid w:val="00186AAF"/>
    <w:rsid w:val="00193AAF"/>
    <w:rsid w:val="00194D15"/>
    <w:rsid w:val="001A13E3"/>
    <w:rsid w:val="001A598B"/>
    <w:rsid w:val="001A7F81"/>
    <w:rsid w:val="001F5409"/>
    <w:rsid w:val="00210B54"/>
    <w:rsid w:val="00221F3C"/>
    <w:rsid w:val="00242475"/>
    <w:rsid w:val="0027540A"/>
    <w:rsid w:val="00290EEC"/>
    <w:rsid w:val="002A0C02"/>
    <w:rsid w:val="002A3505"/>
    <w:rsid w:val="002A741D"/>
    <w:rsid w:val="002B6398"/>
    <w:rsid w:val="002F4013"/>
    <w:rsid w:val="002F5862"/>
    <w:rsid w:val="00312EC6"/>
    <w:rsid w:val="003423DA"/>
    <w:rsid w:val="003462A6"/>
    <w:rsid w:val="00351024"/>
    <w:rsid w:val="003874B5"/>
    <w:rsid w:val="003C2A67"/>
    <w:rsid w:val="003D01E3"/>
    <w:rsid w:val="003F3EDB"/>
    <w:rsid w:val="004028D1"/>
    <w:rsid w:val="0041091C"/>
    <w:rsid w:val="00431D69"/>
    <w:rsid w:val="004414D3"/>
    <w:rsid w:val="00452B36"/>
    <w:rsid w:val="00460619"/>
    <w:rsid w:val="00486BFB"/>
    <w:rsid w:val="004A2009"/>
    <w:rsid w:val="004A43C1"/>
    <w:rsid w:val="004F715C"/>
    <w:rsid w:val="004F73F5"/>
    <w:rsid w:val="00520075"/>
    <w:rsid w:val="0052239A"/>
    <w:rsid w:val="00531AE6"/>
    <w:rsid w:val="0054353F"/>
    <w:rsid w:val="005658BD"/>
    <w:rsid w:val="00565D0F"/>
    <w:rsid w:val="00575102"/>
    <w:rsid w:val="0057645D"/>
    <w:rsid w:val="005C69FE"/>
    <w:rsid w:val="005D06E2"/>
    <w:rsid w:val="005D07A1"/>
    <w:rsid w:val="005E11E4"/>
    <w:rsid w:val="005F0A09"/>
    <w:rsid w:val="0061135B"/>
    <w:rsid w:val="00637EA5"/>
    <w:rsid w:val="006401BA"/>
    <w:rsid w:val="00640C3E"/>
    <w:rsid w:val="00644C43"/>
    <w:rsid w:val="006A0CE8"/>
    <w:rsid w:val="006A500D"/>
    <w:rsid w:val="006A5AC9"/>
    <w:rsid w:val="006B0C4D"/>
    <w:rsid w:val="006D7626"/>
    <w:rsid w:val="006F0788"/>
    <w:rsid w:val="00733237"/>
    <w:rsid w:val="007647F8"/>
    <w:rsid w:val="00774F03"/>
    <w:rsid w:val="00794294"/>
    <w:rsid w:val="00795F5B"/>
    <w:rsid w:val="007A75A2"/>
    <w:rsid w:val="007B0F97"/>
    <w:rsid w:val="007D0695"/>
    <w:rsid w:val="007E3D89"/>
    <w:rsid w:val="007F6E27"/>
    <w:rsid w:val="007F7261"/>
    <w:rsid w:val="00814273"/>
    <w:rsid w:val="00852943"/>
    <w:rsid w:val="0087521A"/>
    <w:rsid w:val="00877A2B"/>
    <w:rsid w:val="008C255E"/>
    <w:rsid w:val="008D777F"/>
    <w:rsid w:val="008E749E"/>
    <w:rsid w:val="009136C9"/>
    <w:rsid w:val="00937885"/>
    <w:rsid w:val="009466E0"/>
    <w:rsid w:val="00953B15"/>
    <w:rsid w:val="0095520E"/>
    <w:rsid w:val="00967043"/>
    <w:rsid w:val="009714E2"/>
    <w:rsid w:val="00996074"/>
    <w:rsid w:val="009F069B"/>
    <w:rsid w:val="00A020B4"/>
    <w:rsid w:val="00A03A3C"/>
    <w:rsid w:val="00A045B3"/>
    <w:rsid w:val="00A051E7"/>
    <w:rsid w:val="00A27584"/>
    <w:rsid w:val="00A461DB"/>
    <w:rsid w:val="00A505C8"/>
    <w:rsid w:val="00A52E4B"/>
    <w:rsid w:val="00A57D89"/>
    <w:rsid w:val="00A75845"/>
    <w:rsid w:val="00A94ACF"/>
    <w:rsid w:val="00A96562"/>
    <w:rsid w:val="00AA660B"/>
    <w:rsid w:val="00AC3704"/>
    <w:rsid w:val="00AC6D4A"/>
    <w:rsid w:val="00B20662"/>
    <w:rsid w:val="00B23639"/>
    <w:rsid w:val="00B37F02"/>
    <w:rsid w:val="00B54A29"/>
    <w:rsid w:val="00B60C99"/>
    <w:rsid w:val="00B83975"/>
    <w:rsid w:val="00BB2B85"/>
    <w:rsid w:val="00BB7426"/>
    <w:rsid w:val="00BC3631"/>
    <w:rsid w:val="00BC7CCB"/>
    <w:rsid w:val="00BE37E4"/>
    <w:rsid w:val="00BE4F36"/>
    <w:rsid w:val="00BF7DBA"/>
    <w:rsid w:val="00C162A2"/>
    <w:rsid w:val="00C16E9F"/>
    <w:rsid w:val="00C62137"/>
    <w:rsid w:val="00CB0CD3"/>
    <w:rsid w:val="00D32BCC"/>
    <w:rsid w:val="00D41E04"/>
    <w:rsid w:val="00D42D20"/>
    <w:rsid w:val="00D5742E"/>
    <w:rsid w:val="00D76161"/>
    <w:rsid w:val="00DB1ABF"/>
    <w:rsid w:val="00DC3105"/>
    <w:rsid w:val="00DC7BBE"/>
    <w:rsid w:val="00E7375E"/>
    <w:rsid w:val="00EE67FF"/>
    <w:rsid w:val="00EF5C18"/>
    <w:rsid w:val="00F106D5"/>
    <w:rsid w:val="00FD2438"/>
    <w:rsid w:val="00FF20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79DDF"/>
  <w15:chartTrackingRefBased/>
  <w15:docId w15:val="{1D3E7215-BBA0-46E1-BD04-E4ECE7613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1E3"/>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7F726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next w:val="Normal"/>
    <w:link w:val="Heading5Char"/>
    <w:uiPriority w:val="9"/>
    <w:semiHidden/>
    <w:unhideWhenUsed/>
    <w:qFormat/>
    <w:rsid w:val="007E3D89"/>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01E3"/>
    <w:pPr>
      <w:tabs>
        <w:tab w:val="center" w:pos="4513"/>
        <w:tab w:val="right" w:pos="9026"/>
      </w:tabs>
    </w:pPr>
  </w:style>
  <w:style w:type="character" w:customStyle="1" w:styleId="HeaderChar">
    <w:name w:val="Header Char"/>
    <w:basedOn w:val="DefaultParagraphFont"/>
    <w:link w:val="Header"/>
    <w:uiPriority w:val="99"/>
    <w:rsid w:val="003D01E3"/>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3D01E3"/>
    <w:pPr>
      <w:tabs>
        <w:tab w:val="center" w:pos="4513"/>
        <w:tab w:val="right" w:pos="9026"/>
      </w:tabs>
    </w:pPr>
  </w:style>
  <w:style w:type="character" w:customStyle="1" w:styleId="FooterChar">
    <w:name w:val="Footer Char"/>
    <w:basedOn w:val="DefaultParagraphFont"/>
    <w:link w:val="Footer"/>
    <w:uiPriority w:val="99"/>
    <w:rsid w:val="003D01E3"/>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7F7261"/>
    <w:rPr>
      <w:rFonts w:asciiTheme="majorHAnsi" w:eastAsiaTheme="majorEastAsia" w:hAnsiTheme="majorHAnsi" w:cstheme="majorBidi"/>
      <w:color w:val="2F5496" w:themeColor="accent1" w:themeShade="BF"/>
      <w:sz w:val="32"/>
      <w:szCs w:val="32"/>
      <w:lang w:val="en-US"/>
    </w:rPr>
  </w:style>
  <w:style w:type="paragraph" w:styleId="NormalWeb">
    <w:name w:val="Normal (Web)"/>
    <w:basedOn w:val="Normal"/>
    <w:link w:val="NormalWebChar"/>
    <w:rsid w:val="007F7261"/>
    <w:pPr>
      <w:spacing w:before="100" w:beforeAutospacing="1" w:after="100" w:afterAutospacing="1"/>
    </w:pPr>
  </w:style>
  <w:style w:type="character" w:customStyle="1" w:styleId="NormalWebChar">
    <w:name w:val="Normal (Web) Char"/>
    <w:link w:val="NormalWeb"/>
    <w:rsid w:val="007F7261"/>
    <w:rPr>
      <w:rFonts w:ascii="Times New Roman" w:eastAsia="Times New Roman" w:hAnsi="Times New Roman" w:cs="Times New Roman"/>
      <w:sz w:val="24"/>
      <w:szCs w:val="24"/>
      <w:lang w:val="en-US"/>
    </w:rPr>
  </w:style>
  <w:style w:type="paragraph" w:styleId="BodyText2">
    <w:name w:val="Body Text 2"/>
    <w:basedOn w:val="Normal"/>
    <w:link w:val="BodyText2Char"/>
    <w:uiPriority w:val="99"/>
    <w:rsid w:val="007F7261"/>
    <w:pPr>
      <w:widowControl w:val="0"/>
      <w:autoSpaceDE w:val="0"/>
      <w:autoSpaceDN w:val="0"/>
      <w:adjustRightInd w:val="0"/>
      <w:spacing w:after="120" w:line="480" w:lineRule="auto"/>
    </w:pPr>
  </w:style>
  <w:style w:type="character" w:customStyle="1" w:styleId="BodyText2Char">
    <w:name w:val="Body Text 2 Char"/>
    <w:basedOn w:val="DefaultParagraphFont"/>
    <w:link w:val="BodyText2"/>
    <w:uiPriority w:val="99"/>
    <w:rsid w:val="007F7261"/>
    <w:rPr>
      <w:rFonts w:ascii="Times New Roman" w:eastAsia="Times New Roman" w:hAnsi="Times New Roman" w:cs="Times New Roman"/>
      <w:sz w:val="24"/>
      <w:szCs w:val="24"/>
      <w:lang w:val="en-US"/>
    </w:rPr>
  </w:style>
  <w:style w:type="character" w:customStyle="1" w:styleId="apple-style-span">
    <w:name w:val="apple-style-span"/>
    <w:basedOn w:val="DefaultParagraphFont"/>
    <w:rsid w:val="007F7261"/>
  </w:style>
  <w:style w:type="character" w:customStyle="1" w:styleId="apple-converted-space">
    <w:name w:val="apple-converted-space"/>
    <w:basedOn w:val="DefaultParagraphFont"/>
    <w:rsid w:val="007F7261"/>
  </w:style>
  <w:style w:type="paragraph" w:styleId="ListParagraph">
    <w:name w:val="List Paragraph"/>
    <w:basedOn w:val="Normal"/>
    <w:uiPriority w:val="1"/>
    <w:qFormat/>
    <w:rsid w:val="007F7261"/>
    <w:pPr>
      <w:ind w:left="720"/>
      <w:contextualSpacing/>
    </w:pPr>
  </w:style>
  <w:style w:type="character" w:styleId="Strong">
    <w:name w:val="Strong"/>
    <w:basedOn w:val="DefaultParagraphFont"/>
    <w:uiPriority w:val="22"/>
    <w:qFormat/>
    <w:rsid w:val="007F7261"/>
    <w:rPr>
      <w:b/>
      <w:bCs/>
    </w:rPr>
  </w:style>
  <w:style w:type="character" w:customStyle="1" w:styleId="Heading5Char">
    <w:name w:val="Heading 5 Char"/>
    <w:basedOn w:val="DefaultParagraphFont"/>
    <w:link w:val="Heading5"/>
    <w:uiPriority w:val="9"/>
    <w:semiHidden/>
    <w:rsid w:val="007E3D89"/>
    <w:rPr>
      <w:rFonts w:asciiTheme="majorHAnsi" w:eastAsiaTheme="majorEastAsia" w:hAnsiTheme="majorHAnsi" w:cstheme="majorBidi"/>
      <w:color w:val="2F5496" w:themeColor="accent1" w:themeShade="BF"/>
      <w:sz w:val="24"/>
      <w:szCs w:val="24"/>
      <w:lang w:val="en-US"/>
    </w:rPr>
  </w:style>
  <w:style w:type="table" w:styleId="TableGrid">
    <w:name w:val="Table Grid"/>
    <w:basedOn w:val="TableNormal"/>
    <w:uiPriority w:val="39"/>
    <w:rsid w:val="007E3D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7E3D89"/>
    <w:pPr>
      <w:widowControl w:val="0"/>
      <w:autoSpaceDE w:val="0"/>
      <w:autoSpaceDN w:val="0"/>
      <w:spacing w:after="0" w:line="240" w:lineRule="auto"/>
    </w:pPr>
    <w:rPr>
      <w:rFonts w:ascii="Calibri" w:eastAsia="Calibri" w:hAnsi="Calibri" w:cs="Calibri"/>
      <w:lang w:val="en-US"/>
    </w:rPr>
  </w:style>
  <w:style w:type="paragraph" w:customStyle="1" w:styleId="Body">
    <w:name w:val="Body"/>
    <w:rsid w:val="00795F5B"/>
    <w:pPr>
      <w:spacing w:after="0" w:line="240" w:lineRule="auto"/>
    </w:pPr>
    <w:rPr>
      <w:rFonts w:ascii="Times New Roman" w:eastAsia="Arial Unicode MS" w:hAnsi="Times New Roman" w:cs="Arial Unicode MS"/>
      <w:color w:val="000000"/>
      <w:sz w:val="24"/>
      <w:szCs w:val="24"/>
      <w:u w:color="000000"/>
      <w:lang w:val="en-US"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3</Pages>
  <Words>1093</Words>
  <Characters>6235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Srinivasan Balasubramanian</dc:creator>
  <cp:keywords/>
  <dc:description/>
  <cp:lastModifiedBy>HP</cp:lastModifiedBy>
  <cp:revision>32</cp:revision>
  <dcterms:created xsi:type="dcterms:W3CDTF">2022-05-29T06:49:00Z</dcterms:created>
  <dcterms:modified xsi:type="dcterms:W3CDTF">2025-10-09T14:16:00Z</dcterms:modified>
</cp:coreProperties>
</file>